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1228725</wp:posOffset>
            </wp:positionH>
            <wp:positionV relativeFrom="paragraph">
              <wp:posOffset>219075</wp:posOffset>
            </wp:positionV>
            <wp:extent cx="2981325" cy="852488"/>
            <wp:effectExtent b="0" l="0" r="0" t="0"/>
            <wp:wrapSquare wrapText="bothSides" distB="114300" distT="11430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119063</wp:posOffset>
            </wp:positionV>
            <wp:extent cx="738188" cy="1053369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10533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-161922</wp:posOffset>
            </wp:positionH>
            <wp:positionV relativeFrom="paragraph">
              <wp:posOffset>171450</wp:posOffset>
            </wp:positionV>
            <wp:extent cx="855528" cy="919163"/>
            <wp:effectExtent b="0" l="0" r="0" t="0"/>
            <wp:wrapSquare wrapText="bothSides" distB="114300" distT="11430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5528" cy="919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9">
      <w:pPr>
        <w:keepNext w:val="1"/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IFPB - INSTITUTO FEDERAL DE EDUCAÇÃO, CIÊNCIA E TECNOLOGIA DA PARAÍBA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CAMPINA GRANDE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Convite:</w:t>
      </w:r>
      <w:r w:rsidDel="00000000" w:rsidR="00000000" w:rsidRPr="00000000">
        <w:rPr>
          <w:b w:val="1"/>
          <w:sz w:val="24"/>
          <w:szCs w:val="24"/>
          <w:rtl w:val="0"/>
        </w:rPr>
        <w:t xml:space="preserve"> Defesa de Qualificação de Mestrado PROFNIT - Mestrado Profissional em Propriedade Intelectual e Transferência de Tecnologia para Inovação</w:t>
      </w:r>
    </w:p>
    <w:p w:rsidR="00000000" w:rsidDel="00000000" w:rsidP="00000000" w:rsidRDefault="00000000" w:rsidRPr="00000000" w14:paraId="0000000E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Aluno: </w:t>
      </w:r>
    </w:p>
    <w:p w:rsidR="00000000" w:rsidDel="00000000" w:rsidP="00000000" w:rsidRDefault="00000000" w:rsidRPr="00000000" w14:paraId="00000011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Orientador: DSc. </w:t>
      </w:r>
    </w:p>
    <w:p w:rsidR="00000000" w:rsidDel="00000000" w:rsidP="00000000" w:rsidRDefault="00000000" w:rsidRPr="00000000" w14:paraId="00000013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</w:t>
      </w:r>
    </w:p>
    <w:p w:rsidR="00000000" w:rsidDel="00000000" w:rsidP="00000000" w:rsidRDefault="00000000" w:rsidRPr="00000000" w14:paraId="00000015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Data: </w:t>
      </w:r>
    </w:p>
    <w:p w:rsidR="00000000" w:rsidDel="00000000" w:rsidP="00000000" w:rsidRDefault="00000000" w:rsidRPr="00000000" w14:paraId="00000017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Hora/Local:</w:t>
      </w:r>
    </w:p>
    <w:p w:rsidR="00000000" w:rsidDel="00000000" w:rsidP="00000000" w:rsidRDefault="00000000" w:rsidRPr="00000000" w14:paraId="00000019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 de sala virtual de apresentação:</w:t>
      </w:r>
    </w:p>
    <w:p w:rsidR="00000000" w:rsidDel="00000000" w:rsidP="00000000" w:rsidRDefault="00000000" w:rsidRPr="00000000" w14:paraId="0000001B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BANCA EXAMINADORA: </w:t>
      </w:r>
    </w:p>
    <w:p w:rsidR="00000000" w:rsidDel="00000000" w:rsidP="00000000" w:rsidRDefault="00000000" w:rsidRPr="00000000" w14:paraId="0000001E">
      <w:pPr>
        <w:ind w:right="-40.8661417322827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DSc.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nome e endereço do lattes do membro da banca</w:t>
      </w:r>
    </w:p>
    <w:p w:rsidR="00000000" w:rsidDel="00000000" w:rsidP="00000000" w:rsidRDefault="00000000" w:rsidRPr="00000000" w14:paraId="0000001F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DSc.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nome e endereço do lattes do membro da banca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DSc.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nome e endereço do lattes do membro da banca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RESUMO: </w:t>
      </w:r>
    </w:p>
    <w:p w:rsidR="00000000" w:rsidDel="00000000" w:rsidP="00000000" w:rsidRDefault="00000000" w:rsidRPr="00000000" w14:paraId="00000027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40.8661417322827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aqui descrever sucintamente o trabalho desenvolvido.</w:t>
      </w:r>
    </w:p>
    <w:p w:rsidR="00000000" w:rsidDel="00000000" w:rsidP="00000000" w:rsidRDefault="00000000" w:rsidRPr="00000000" w14:paraId="00000029">
      <w:pPr>
        <w:ind w:right="-40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40.866141732282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iAj92/JcD27QrfdrRWzug+YeQ==">AMUW2mXj1Mpsm9IH9g9F4VHFWcgVO+rCZBRed8wUO+28PcHBB0Uk9EVX+0eAmx8uOaQ5pYPRWtScdkH4WUUkVd07wWkL3yyunKvjSBpm7SrXly02iLfpA/k=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