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C89" w:rsidRPr="00CF70FC" w:rsidRDefault="006D4C89" w:rsidP="006D4C89">
      <w:pPr>
        <w:spacing w:line="360" w:lineRule="auto"/>
        <w:jc w:val="center"/>
        <w:rPr>
          <w:sz w:val="24"/>
          <w:szCs w:val="24"/>
        </w:rPr>
      </w:pPr>
      <w:r w:rsidRPr="00CF70FC">
        <w:rPr>
          <w:noProof/>
          <w:sz w:val="24"/>
          <w:szCs w:val="24"/>
          <w:lang w:eastAsia="pt-BR"/>
        </w:rPr>
        <w:drawing>
          <wp:inline distT="0" distB="0" distL="0" distR="0" wp14:anchorId="38FAAE69" wp14:editId="0401CACA">
            <wp:extent cx="3705225" cy="9906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56" cy="9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89" w:rsidRPr="00CF70FC" w:rsidRDefault="006D4C89" w:rsidP="006D4C89">
      <w:pPr>
        <w:pStyle w:val="SemEspaamento"/>
        <w:spacing w:line="360" w:lineRule="auto"/>
        <w:jc w:val="center"/>
        <w:rPr>
          <w:b/>
          <w:sz w:val="24"/>
          <w:szCs w:val="24"/>
        </w:rPr>
      </w:pPr>
      <w:r w:rsidRPr="00CF70FC">
        <w:rPr>
          <w:b/>
          <w:sz w:val="24"/>
          <w:szCs w:val="24"/>
        </w:rPr>
        <w:t xml:space="preserve">ATA DE REUNIÃO ESPECIALIZAÇÃO </w:t>
      </w:r>
      <w:r w:rsidR="000F5E15" w:rsidRPr="00CF70FC">
        <w:rPr>
          <w:b/>
          <w:sz w:val="24"/>
          <w:szCs w:val="24"/>
        </w:rPr>
        <w:t xml:space="preserve">NO ENSINO DE </w:t>
      </w:r>
      <w:r w:rsidRPr="00CF70FC">
        <w:rPr>
          <w:b/>
          <w:sz w:val="24"/>
          <w:szCs w:val="24"/>
        </w:rPr>
        <w:t>L</w:t>
      </w:r>
      <w:r w:rsidR="000F5E15" w:rsidRPr="00CF70FC">
        <w:rPr>
          <w:b/>
          <w:sz w:val="24"/>
          <w:szCs w:val="24"/>
        </w:rPr>
        <w:t>ÍNGUA PORTUGUESA COMO 2ª LÍNGUA PARA SURDOS</w:t>
      </w:r>
    </w:p>
    <w:p w:rsidR="006D4C89" w:rsidRPr="00CF70FC" w:rsidRDefault="006D4C89" w:rsidP="006D4C89">
      <w:pPr>
        <w:pStyle w:val="Default"/>
        <w:spacing w:line="360" w:lineRule="auto"/>
        <w:jc w:val="both"/>
        <w:rPr>
          <w:rFonts w:asciiTheme="minorHAnsi" w:hAnsiTheme="minorHAnsi"/>
        </w:rPr>
      </w:pPr>
    </w:p>
    <w:p w:rsidR="00F618C9" w:rsidRPr="00CF70FC" w:rsidRDefault="006D4C89" w:rsidP="00F618C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 xml:space="preserve">Aos </w:t>
      </w:r>
      <w:r w:rsidR="006477AE" w:rsidRPr="00CF70FC">
        <w:rPr>
          <w:rFonts w:asciiTheme="minorHAnsi" w:hAnsiTheme="minorHAnsi"/>
        </w:rPr>
        <w:t xml:space="preserve"> </w:t>
      </w:r>
      <w:r w:rsidR="006C7BFE">
        <w:rPr>
          <w:rFonts w:asciiTheme="minorHAnsi" w:hAnsiTheme="minorHAnsi"/>
        </w:rPr>
        <w:t>nove</w:t>
      </w:r>
      <w:r w:rsidR="000F5E15" w:rsidRPr="00CF70FC">
        <w:rPr>
          <w:rFonts w:asciiTheme="minorHAnsi" w:hAnsiTheme="minorHAnsi"/>
        </w:rPr>
        <w:t xml:space="preserve"> </w:t>
      </w:r>
      <w:r w:rsidR="007149B3" w:rsidRPr="00CF70FC">
        <w:rPr>
          <w:rFonts w:asciiTheme="minorHAnsi" w:hAnsiTheme="minorHAnsi"/>
        </w:rPr>
        <w:t xml:space="preserve">dias do </w:t>
      </w:r>
      <w:r w:rsidRPr="00CF70FC">
        <w:rPr>
          <w:rFonts w:asciiTheme="minorHAnsi" w:hAnsiTheme="minorHAnsi"/>
        </w:rPr>
        <w:t xml:space="preserve">mês de </w:t>
      </w:r>
      <w:r w:rsidR="000F5E15" w:rsidRPr="00CF70FC">
        <w:rPr>
          <w:rFonts w:asciiTheme="minorHAnsi" w:hAnsiTheme="minorHAnsi"/>
        </w:rPr>
        <w:t xml:space="preserve">abril </w:t>
      </w:r>
      <w:r w:rsidR="006477AE" w:rsidRPr="00CF70FC">
        <w:rPr>
          <w:rFonts w:asciiTheme="minorHAnsi" w:hAnsiTheme="minorHAnsi"/>
        </w:rPr>
        <w:t>de dois mil e dez</w:t>
      </w:r>
      <w:r w:rsidR="000F5E15" w:rsidRPr="00CF70FC">
        <w:rPr>
          <w:rFonts w:asciiTheme="minorHAnsi" w:hAnsiTheme="minorHAnsi"/>
        </w:rPr>
        <w:t>oito</w:t>
      </w:r>
      <w:r w:rsidRPr="00CF70FC">
        <w:rPr>
          <w:rFonts w:asciiTheme="minorHAnsi" w:hAnsiTheme="minorHAnsi"/>
        </w:rPr>
        <w:t xml:space="preserve">, às </w:t>
      </w:r>
      <w:r w:rsidR="000F5E15" w:rsidRPr="00CF70FC">
        <w:rPr>
          <w:rFonts w:asciiTheme="minorHAnsi" w:hAnsiTheme="minorHAnsi"/>
        </w:rPr>
        <w:t xml:space="preserve">oito </w:t>
      </w:r>
      <w:r w:rsidRPr="00CF70FC">
        <w:rPr>
          <w:rFonts w:asciiTheme="minorHAnsi" w:hAnsiTheme="minorHAnsi"/>
        </w:rPr>
        <w:t>horas</w:t>
      </w:r>
      <w:r w:rsidR="000F5E15" w:rsidRPr="00CF70FC">
        <w:rPr>
          <w:rFonts w:asciiTheme="minorHAnsi" w:hAnsiTheme="minorHAnsi"/>
        </w:rPr>
        <w:t xml:space="preserve"> e trinta minutos</w:t>
      </w:r>
      <w:r w:rsidRPr="00CF70FC">
        <w:rPr>
          <w:rFonts w:asciiTheme="minorHAnsi" w:hAnsiTheme="minorHAnsi"/>
        </w:rPr>
        <w:t>,</w:t>
      </w:r>
      <w:r w:rsidR="007149B3" w:rsidRPr="00CF70FC">
        <w:rPr>
          <w:rFonts w:asciiTheme="minorHAnsi" w:hAnsiTheme="minorHAnsi"/>
        </w:rPr>
        <w:t xml:space="preserve"> na sala de reuniões da </w:t>
      </w:r>
      <w:r w:rsidR="000F5E15" w:rsidRPr="00CF70FC">
        <w:rPr>
          <w:rFonts w:asciiTheme="minorHAnsi" w:hAnsiTheme="minorHAnsi"/>
        </w:rPr>
        <w:t>Administração</w:t>
      </w:r>
      <w:r w:rsidR="00CF70FC" w:rsidRPr="00CF70FC">
        <w:rPr>
          <w:rFonts w:asciiTheme="minorHAnsi" w:hAnsiTheme="minorHAnsi"/>
        </w:rPr>
        <w:t>,</w:t>
      </w:r>
      <w:r w:rsidR="007149B3" w:rsidRPr="00CF70FC">
        <w:rPr>
          <w:rFonts w:asciiTheme="minorHAnsi" w:hAnsiTheme="minorHAnsi"/>
        </w:rPr>
        <w:t xml:space="preserve"> do Campus João</w:t>
      </w:r>
      <w:r w:rsidR="001E2692" w:rsidRPr="00CF70FC">
        <w:rPr>
          <w:rFonts w:asciiTheme="minorHAnsi" w:hAnsiTheme="minorHAnsi"/>
        </w:rPr>
        <w:t xml:space="preserve"> </w:t>
      </w:r>
      <w:r w:rsidR="001E2692" w:rsidRPr="00CF70FC">
        <w:rPr>
          <w:rFonts w:asciiTheme="minorHAnsi" w:hAnsiTheme="minorHAnsi"/>
          <w:color w:val="3B3838" w:themeColor="background2" w:themeShade="40"/>
        </w:rPr>
        <w:t>Pessoa</w:t>
      </w:r>
      <w:r w:rsidR="007149B3" w:rsidRPr="00CF70FC">
        <w:rPr>
          <w:rFonts w:asciiTheme="minorHAnsi" w:hAnsiTheme="minorHAnsi"/>
        </w:rPr>
        <w:t>,</w:t>
      </w:r>
      <w:r w:rsidRPr="00CF70FC">
        <w:rPr>
          <w:rFonts w:asciiTheme="minorHAnsi" w:hAnsiTheme="minorHAnsi"/>
        </w:rPr>
        <w:t xml:space="preserve"> </w:t>
      </w:r>
      <w:r w:rsidR="007149B3" w:rsidRPr="00CF70FC">
        <w:rPr>
          <w:rFonts w:asciiTheme="minorHAnsi" w:hAnsiTheme="minorHAnsi"/>
        </w:rPr>
        <w:t xml:space="preserve">realizou-se reunião ordinária da Comissão encarregada de construir </w:t>
      </w:r>
      <w:r w:rsidR="002B0411">
        <w:rPr>
          <w:rFonts w:asciiTheme="minorHAnsi" w:hAnsiTheme="minorHAnsi"/>
        </w:rPr>
        <w:t>P</w:t>
      </w:r>
      <w:r w:rsidR="007149B3" w:rsidRPr="00CF70FC">
        <w:rPr>
          <w:rFonts w:asciiTheme="minorHAnsi" w:hAnsiTheme="minorHAnsi"/>
        </w:rPr>
        <w:t xml:space="preserve">rojeto </w:t>
      </w:r>
      <w:r w:rsidR="002B0411">
        <w:rPr>
          <w:rFonts w:asciiTheme="minorHAnsi" w:hAnsiTheme="minorHAnsi"/>
        </w:rPr>
        <w:t xml:space="preserve">Político </w:t>
      </w:r>
      <w:r w:rsidR="007149B3" w:rsidRPr="00CF70FC">
        <w:rPr>
          <w:rFonts w:asciiTheme="minorHAnsi" w:hAnsiTheme="minorHAnsi"/>
        </w:rPr>
        <w:t>d</w:t>
      </w:r>
      <w:r w:rsidR="002B0411">
        <w:rPr>
          <w:rFonts w:asciiTheme="minorHAnsi" w:hAnsiTheme="minorHAnsi"/>
        </w:rPr>
        <w:t>o</w:t>
      </w:r>
      <w:r w:rsidR="007149B3" w:rsidRPr="00CF70FC">
        <w:rPr>
          <w:rFonts w:asciiTheme="minorHAnsi" w:hAnsiTheme="minorHAnsi"/>
        </w:rPr>
        <w:t xml:space="preserve"> </w:t>
      </w:r>
      <w:r w:rsidR="002B0411">
        <w:rPr>
          <w:rFonts w:asciiTheme="minorHAnsi" w:hAnsiTheme="minorHAnsi"/>
        </w:rPr>
        <w:t>C</w:t>
      </w:r>
      <w:r w:rsidR="007149B3" w:rsidRPr="00CF70FC">
        <w:rPr>
          <w:rFonts w:asciiTheme="minorHAnsi" w:hAnsiTheme="minorHAnsi"/>
        </w:rPr>
        <w:t xml:space="preserve">urso de Especialização </w:t>
      </w:r>
      <w:r w:rsidR="000F5E15" w:rsidRPr="00CF70FC">
        <w:rPr>
          <w:rFonts w:asciiTheme="minorHAnsi" w:hAnsiTheme="minorHAnsi"/>
        </w:rPr>
        <w:t xml:space="preserve">no </w:t>
      </w:r>
      <w:r w:rsidR="00CF70FC" w:rsidRPr="00CF70FC">
        <w:rPr>
          <w:rFonts w:asciiTheme="minorHAnsi" w:hAnsiTheme="minorHAnsi"/>
        </w:rPr>
        <w:t>E</w:t>
      </w:r>
      <w:r w:rsidR="000F5E15" w:rsidRPr="00CF70FC">
        <w:rPr>
          <w:rFonts w:asciiTheme="minorHAnsi" w:hAnsiTheme="minorHAnsi"/>
        </w:rPr>
        <w:t>nsino de Língua Portuguesa como 2ª Língua para Surdos, na modalidade a distância,</w:t>
      </w:r>
      <w:r w:rsidR="007149B3" w:rsidRPr="00CF70FC">
        <w:rPr>
          <w:rFonts w:asciiTheme="minorHAnsi" w:hAnsiTheme="minorHAnsi"/>
        </w:rPr>
        <w:t xml:space="preserve"> </w:t>
      </w:r>
      <w:r w:rsidRPr="00CF70FC">
        <w:rPr>
          <w:rFonts w:asciiTheme="minorHAnsi" w:hAnsiTheme="minorHAnsi"/>
        </w:rPr>
        <w:t xml:space="preserve">com a presença dos seguintes </w:t>
      </w:r>
      <w:r w:rsidR="000F5E15" w:rsidRPr="00CF70FC">
        <w:rPr>
          <w:rFonts w:asciiTheme="minorHAnsi" w:hAnsiTheme="minorHAnsi"/>
        </w:rPr>
        <w:t>professores</w:t>
      </w:r>
      <w:r w:rsidR="00CF70FC" w:rsidRPr="00CF70FC">
        <w:rPr>
          <w:rFonts w:asciiTheme="minorHAnsi" w:hAnsiTheme="minorHAnsi"/>
        </w:rPr>
        <w:t>, lotados no IFPB e Professores do Curso de Licenciatura em Letras a Distância:</w:t>
      </w:r>
      <w:r w:rsidR="007149B3" w:rsidRPr="00CF70FC">
        <w:rPr>
          <w:rFonts w:asciiTheme="minorHAnsi" w:hAnsiTheme="minorHAnsi"/>
        </w:rPr>
        <w:t xml:space="preserve"> </w:t>
      </w:r>
      <w:r w:rsidR="00CF70FC" w:rsidRPr="00CF70FC">
        <w:rPr>
          <w:rFonts w:asciiTheme="minorHAnsi" w:hAnsiTheme="minorHAnsi"/>
        </w:rPr>
        <w:t xml:space="preserve">Jacqueline Veríssimo Ferreira da Silva, </w:t>
      </w:r>
      <w:proofErr w:type="spellStart"/>
      <w:r w:rsidR="00CF70FC" w:rsidRPr="00CF70FC">
        <w:rPr>
          <w:rFonts w:asciiTheme="minorHAnsi" w:hAnsiTheme="minorHAnsi"/>
        </w:rPr>
        <w:t>Marcley</w:t>
      </w:r>
      <w:proofErr w:type="spellEnd"/>
      <w:r w:rsidR="00CF70FC" w:rsidRPr="00CF70FC">
        <w:rPr>
          <w:rFonts w:asciiTheme="minorHAnsi" w:hAnsiTheme="minorHAnsi"/>
        </w:rPr>
        <w:t xml:space="preserve"> da Luz Marques, </w:t>
      </w:r>
      <w:r w:rsidR="007149B3" w:rsidRPr="00CF70FC">
        <w:rPr>
          <w:rFonts w:asciiTheme="minorHAnsi" w:hAnsiTheme="minorHAnsi"/>
        </w:rPr>
        <w:t xml:space="preserve">Kátia </w:t>
      </w:r>
      <w:proofErr w:type="spellStart"/>
      <w:r w:rsidR="007149B3" w:rsidRPr="00CF70FC">
        <w:rPr>
          <w:rFonts w:asciiTheme="minorHAnsi" w:hAnsiTheme="minorHAnsi"/>
        </w:rPr>
        <w:t>Michaele</w:t>
      </w:r>
      <w:proofErr w:type="spellEnd"/>
      <w:r w:rsidR="007149B3" w:rsidRPr="00CF70FC">
        <w:rPr>
          <w:rFonts w:asciiTheme="minorHAnsi" w:hAnsiTheme="minorHAnsi"/>
        </w:rPr>
        <w:t xml:space="preserve"> Conserva Albuquerque, Regina de Fátima F. V. Monteiro, Maria Betânia da Silva Dantas, </w:t>
      </w:r>
      <w:proofErr w:type="spellStart"/>
      <w:r w:rsidR="007149B3" w:rsidRPr="00CF70FC">
        <w:rPr>
          <w:rFonts w:asciiTheme="minorHAnsi" w:hAnsiTheme="minorHAnsi"/>
        </w:rPr>
        <w:t>Neilson</w:t>
      </w:r>
      <w:proofErr w:type="spellEnd"/>
      <w:r w:rsidR="007149B3" w:rsidRPr="00CF70FC">
        <w:rPr>
          <w:rFonts w:asciiTheme="minorHAnsi" w:hAnsiTheme="minorHAnsi"/>
        </w:rPr>
        <w:t xml:space="preserve"> Alves de Medeiros  e Marta Célia Fe</w:t>
      </w:r>
      <w:r w:rsidR="001E2692" w:rsidRPr="00CF70FC">
        <w:rPr>
          <w:rFonts w:asciiTheme="minorHAnsi" w:hAnsiTheme="minorHAnsi"/>
        </w:rPr>
        <w:t>itosa Bezerra</w:t>
      </w:r>
      <w:r w:rsidR="007149B3" w:rsidRPr="00CF70FC">
        <w:rPr>
          <w:rFonts w:asciiTheme="minorHAnsi" w:hAnsiTheme="minorHAnsi"/>
        </w:rPr>
        <w:t>, esta última presidente des</w:t>
      </w:r>
      <w:r w:rsidR="002B0411">
        <w:rPr>
          <w:rFonts w:asciiTheme="minorHAnsi" w:hAnsiTheme="minorHAnsi"/>
        </w:rPr>
        <w:t>sa reunião</w:t>
      </w:r>
      <w:r w:rsidR="007149B3" w:rsidRPr="00CF70FC">
        <w:rPr>
          <w:rFonts w:asciiTheme="minorHAnsi" w:hAnsiTheme="minorHAnsi"/>
        </w:rPr>
        <w:t xml:space="preserve">. A reunião começou com a </w:t>
      </w:r>
      <w:r w:rsidR="008A27F7">
        <w:rPr>
          <w:rFonts w:asciiTheme="minorHAnsi" w:hAnsiTheme="minorHAnsi"/>
        </w:rPr>
        <w:t>leitura da ata anterior</w:t>
      </w:r>
      <w:r w:rsidR="00CF70FC" w:rsidRPr="00CF70FC">
        <w:rPr>
          <w:rFonts w:asciiTheme="minorHAnsi" w:hAnsiTheme="minorHAnsi"/>
        </w:rPr>
        <w:t>,</w:t>
      </w:r>
      <w:r w:rsidR="008A27F7">
        <w:rPr>
          <w:rFonts w:asciiTheme="minorHAnsi" w:hAnsiTheme="minorHAnsi"/>
        </w:rPr>
        <w:t xml:space="preserve"> realizada pela presidente da Comissão. Dando seguimento ao processo de construção do PPC, a Professora Marta Célia apresentou os pontos a serem discutidos nesta reunião: definição do número de vagas</w:t>
      </w:r>
      <w:r w:rsidR="002B0411">
        <w:rPr>
          <w:rFonts w:asciiTheme="minorHAnsi" w:hAnsiTheme="minorHAnsi"/>
        </w:rPr>
        <w:t xml:space="preserve">; </w:t>
      </w:r>
      <w:r w:rsidR="008A27F7">
        <w:rPr>
          <w:rFonts w:asciiTheme="minorHAnsi" w:hAnsiTheme="minorHAnsi"/>
        </w:rPr>
        <w:t>opção de polos ofertantes</w:t>
      </w:r>
      <w:r w:rsidR="002B0411">
        <w:rPr>
          <w:rFonts w:asciiTheme="minorHAnsi" w:hAnsiTheme="minorHAnsi"/>
        </w:rPr>
        <w:t>;</w:t>
      </w:r>
      <w:r w:rsidR="008A27F7">
        <w:rPr>
          <w:rFonts w:asciiTheme="minorHAnsi" w:hAnsiTheme="minorHAnsi"/>
        </w:rPr>
        <w:t xml:space="preserve"> processo de seleção de alunos</w:t>
      </w:r>
      <w:r w:rsidR="002B0411">
        <w:rPr>
          <w:rFonts w:asciiTheme="minorHAnsi" w:hAnsiTheme="minorHAnsi"/>
        </w:rPr>
        <w:t xml:space="preserve">; </w:t>
      </w:r>
      <w:r w:rsidR="008A27F7">
        <w:rPr>
          <w:rFonts w:asciiTheme="minorHAnsi" w:hAnsiTheme="minorHAnsi"/>
        </w:rPr>
        <w:t>processo de seleção de professores e tut</w:t>
      </w:r>
      <w:r w:rsidR="00B4167D">
        <w:rPr>
          <w:rFonts w:asciiTheme="minorHAnsi" w:hAnsiTheme="minorHAnsi"/>
        </w:rPr>
        <w:t>ores</w:t>
      </w:r>
      <w:r w:rsidR="002B0411">
        <w:rPr>
          <w:rFonts w:asciiTheme="minorHAnsi" w:hAnsiTheme="minorHAnsi"/>
        </w:rPr>
        <w:t>;</w:t>
      </w:r>
      <w:r w:rsidR="00B4167D">
        <w:rPr>
          <w:rFonts w:asciiTheme="minorHAnsi" w:hAnsiTheme="minorHAnsi"/>
        </w:rPr>
        <w:t xml:space="preserve"> definição de carga horária das disciplinas</w:t>
      </w:r>
      <w:r w:rsidR="002B0411">
        <w:rPr>
          <w:rFonts w:asciiTheme="minorHAnsi" w:hAnsiTheme="minorHAnsi"/>
        </w:rPr>
        <w:t>;</w:t>
      </w:r>
      <w:r w:rsidR="00B4167D">
        <w:rPr>
          <w:rFonts w:asciiTheme="minorHAnsi" w:hAnsiTheme="minorHAnsi"/>
        </w:rPr>
        <w:t xml:space="preserve"> alteração na nomenclatura das disciplinas.</w:t>
      </w:r>
      <w:r w:rsidR="008A27F7">
        <w:rPr>
          <w:rFonts w:asciiTheme="minorHAnsi" w:hAnsiTheme="minorHAnsi"/>
        </w:rPr>
        <w:t xml:space="preserve"> </w:t>
      </w:r>
      <w:r w:rsidR="007149B3" w:rsidRPr="00CF70FC">
        <w:rPr>
          <w:rFonts w:asciiTheme="minorHAnsi" w:hAnsiTheme="minorHAnsi"/>
        </w:rPr>
        <w:t xml:space="preserve"> </w:t>
      </w:r>
      <w:r w:rsidR="00B4167D">
        <w:rPr>
          <w:rFonts w:asciiTheme="minorHAnsi" w:hAnsiTheme="minorHAnsi"/>
        </w:rPr>
        <w:t xml:space="preserve">A Professora fez ainda a leitura do Edital 05/2018 da CAPES, que estabelece as regras de submissão de propostas de Cursos de Especialização via UAB. O Professor </w:t>
      </w:r>
      <w:proofErr w:type="spellStart"/>
      <w:r w:rsidR="00B4167D">
        <w:rPr>
          <w:rFonts w:asciiTheme="minorHAnsi" w:hAnsiTheme="minorHAnsi"/>
        </w:rPr>
        <w:t>Neilson</w:t>
      </w:r>
      <w:proofErr w:type="spellEnd"/>
      <w:r w:rsidR="00B4167D">
        <w:rPr>
          <w:rFonts w:asciiTheme="minorHAnsi" w:hAnsiTheme="minorHAnsi"/>
        </w:rPr>
        <w:t xml:space="preserve"> sugeriu que se fizesse a opção por polos que mais se aproximassem, geograficamente, daqueles em que já funciona o Curso de Letras a Distância. A sugestão foi acatada e a Comissão resolveu optar pelos seguintes polos: João Pessoa, Alagoa Grande, Campina Grande, Livramento, Mari, São Bento e Duas Estradas. Decidiu-se, ainda, que seriam ofertadas 50 vagas por polo, perfazendo um total de 350 vagas. </w:t>
      </w:r>
      <w:r w:rsidR="0014107F">
        <w:rPr>
          <w:rFonts w:asciiTheme="minorHAnsi" w:hAnsiTheme="minorHAnsi"/>
        </w:rPr>
        <w:t xml:space="preserve">Em atendimento ao Edital, verificou-se que o processo seletivo de alunos, professores e tutores deverá ficar a cargo da COMPEC. </w:t>
      </w:r>
      <w:r w:rsidR="00B4167D">
        <w:rPr>
          <w:rFonts w:asciiTheme="minorHAnsi" w:hAnsiTheme="minorHAnsi"/>
        </w:rPr>
        <w:t xml:space="preserve"> </w:t>
      </w:r>
      <w:r w:rsidR="0014107F">
        <w:rPr>
          <w:rFonts w:asciiTheme="minorHAnsi" w:hAnsiTheme="minorHAnsi"/>
        </w:rPr>
        <w:t xml:space="preserve">As professoras </w:t>
      </w:r>
      <w:proofErr w:type="spellStart"/>
      <w:r w:rsidR="0014107F">
        <w:rPr>
          <w:rFonts w:asciiTheme="minorHAnsi" w:hAnsiTheme="minorHAnsi"/>
        </w:rPr>
        <w:t>Marcley</w:t>
      </w:r>
      <w:proofErr w:type="spellEnd"/>
      <w:r w:rsidR="0014107F">
        <w:rPr>
          <w:rFonts w:asciiTheme="minorHAnsi" w:hAnsiTheme="minorHAnsi"/>
        </w:rPr>
        <w:t xml:space="preserve"> da Luz, Jacqueline Veríssimo, Regina Valentim e Kátia Conserva, todas da área de LIBRAS, solicitaram a revisão da </w:t>
      </w:r>
      <w:r w:rsidR="0014107F">
        <w:rPr>
          <w:rFonts w:asciiTheme="minorHAnsi" w:hAnsiTheme="minorHAnsi"/>
        </w:rPr>
        <w:lastRenderedPageBreak/>
        <w:t xml:space="preserve">nomenclatura das disciplinas e a definição da carga horária, conforme relação inserida no final desta ata. </w:t>
      </w:r>
      <w:r w:rsidR="00F618C9" w:rsidRPr="00CF70FC">
        <w:rPr>
          <w:rFonts w:asciiTheme="minorHAnsi" w:hAnsiTheme="minorHAnsi"/>
        </w:rPr>
        <w:t xml:space="preserve">Concluídas as discussões e atendido o propósito da reunião, esta foi encerrada às 11 h45min, transcrita em ata que, após lida, se aprovada, será assinada por todos os presentes. João Pessoa, </w:t>
      </w:r>
      <w:r w:rsidR="00CF70FC" w:rsidRPr="00CF70FC">
        <w:rPr>
          <w:rFonts w:asciiTheme="minorHAnsi" w:hAnsiTheme="minorHAnsi"/>
        </w:rPr>
        <w:t>0</w:t>
      </w:r>
      <w:r w:rsidR="0014107F">
        <w:rPr>
          <w:rFonts w:asciiTheme="minorHAnsi" w:hAnsiTheme="minorHAnsi"/>
        </w:rPr>
        <w:t>9</w:t>
      </w:r>
      <w:r w:rsidR="00F618C9" w:rsidRPr="00CF70FC">
        <w:rPr>
          <w:rFonts w:asciiTheme="minorHAnsi" w:hAnsiTheme="minorHAnsi"/>
        </w:rPr>
        <w:t xml:space="preserve"> de </w:t>
      </w:r>
      <w:r w:rsidR="00CF70FC" w:rsidRPr="00CF70FC">
        <w:rPr>
          <w:rFonts w:asciiTheme="minorHAnsi" w:hAnsiTheme="minorHAnsi"/>
        </w:rPr>
        <w:t>abril</w:t>
      </w:r>
      <w:r w:rsidR="00F618C9" w:rsidRPr="00CF70FC">
        <w:rPr>
          <w:rFonts w:asciiTheme="minorHAnsi" w:hAnsiTheme="minorHAnsi"/>
        </w:rPr>
        <w:t xml:space="preserve"> de 201</w:t>
      </w:r>
      <w:r w:rsidR="00CF70FC" w:rsidRPr="00CF70FC">
        <w:rPr>
          <w:rFonts w:asciiTheme="minorHAnsi" w:hAnsiTheme="minorHAnsi"/>
        </w:rPr>
        <w:t>8</w:t>
      </w:r>
      <w:r w:rsidR="00F618C9" w:rsidRPr="00CF70FC">
        <w:rPr>
          <w:rFonts w:asciiTheme="minorHAnsi" w:hAnsiTheme="minorHAnsi"/>
        </w:rPr>
        <w:t>.</w:t>
      </w:r>
    </w:p>
    <w:p w:rsidR="00F618C9" w:rsidRPr="00CF70FC" w:rsidRDefault="00F618C9" w:rsidP="00F618C9">
      <w:pPr>
        <w:pStyle w:val="SemEspaamento"/>
        <w:spacing w:line="360" w:lineRule="auto"/>
        <w:jc w:val="both"/>
        <w:rPr>
          <w:sz w:val="24"/>
          <w:szCs w:val="24"/>
        </w:rPr>
      </w:pPr>
      <w:r w:rsidRPr="00CF70FC">
        <w:rPr>
          <w:sz w:val="24"/>
          <w:szCs w:val="24"/>
        </w:rPr>
        <w:t xml:space="preserve">Marta Celia </w:t>
      </w:r>
      <w:proofErr w:type="gramStart"/>
      <w:r w:rsidRPr="00CF70FC">
        <w:rPr>
          <w:sz w:val="24"/>
          <w:szCs w:val="24"/>
        </w:rPr>
        <w:t xml:space="preserve">Feitosa </w:t>
      </w:r>
      <w:r w:rsidR="00BF741D" w:rsidRPr="00CF70FC">
        <w:rPr>
          <w:sz w:val="24"/>
          <w:szCs w:val="24"/>
        </w:rPr>
        <w:t xml:space="preserve"> Bezerra</w:t>
      </w:r>
      <w:proofErr w:type="gramEnd"/>
      <w:r w:rsidRPr="00CF70FC">
        <w:rPr>
          <w:sz w:val="24"/>
          <w:szCs w:val="24"/>
        </w:rPr>
        <w:t>____________________</w:t>
      </w:r>
      <w:r w:rsidR="00BF741D" w:rsidRPr="00CF70FC">
        <w:rPr>
          <w:sz w:val="24"/>
          <w:szCs w:val="24"/>
        </w:rPr>
        <w:t>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>Jacqueline Veríssimo Ferreira da Silva________________________________________</w:t>
      </w:r>
    </w:p>
    <w:p w:rsidR="00CF70FC" w:rsidRPr="00CF70FC" w:rsidRDefault="00CF70FC" w:rsidP="00F618C9">
      <w:pPr>
        <w:pStyle w:val="SemEspaamento"/>
        <w:spacing w:line="360" w:lineRule="auto"/>
        <w:jc w:val="both"/>
        <w:rPr>
          <w:sz w:val="24"/>
          <w:szCs w:val="24"/>
        </w:rPr>
      </w:pPr>
      <w:r w:rsidRPr="00CF70FC">
        <w:rPr>
          <w:sz w:val="24"/>
          <w:szCs w:val="24"/>
        </w:rPr>
        <w:t xml:space="preserve">Kátia </w:t>
      </w:r>
      <w:proofErr w:type="spellStart"/>
      <w:r w:rsidRPr="00CF70FC">
        <w:rPr>
          <w:sz w:val="24"/>
          <w:szCs w:val="24"/>
        </w:rPr>
        <w:t>Michaele</w:t>
      </w:r>
      <w:proofErr w:type="spellEnd"/>
      <w:r w:rsidRPr="00CF70FC">
        <w:rPr>
          <w:sz w:val="24"/>
          <w:szCs w:val="24"/>
        </w:rPr>
        <w:t xml:space="preserve"> Conserva Albuquerque 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proofErr w:type="spellStart"/>
      <w:r w:rsidRPr="00CF70FC">
        <w:rPr>
          <w:rFonts w:asciiTheme="minorHAnsi" w:hAnsiTheme="minorHAnsi"/>
        </w:rPr>
        <w:t>Marcley</w:t>
      </w:r>
      <w:proofErr w:type="spellEnd"/>
      <w:r w:rsidRPr="00CF70FC">
        <w:rPr>
          <w:rFonts w:asciiTheme="minorHAnsi" w:hAnsiTheme="minorHAnsi"/>
        </w:rPr>
        <w:t xml:space="preserve"> da Luz Marques __________________________________________________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>Maria Betânia da Silva Dantas</w:t>
      </w:r>
      <w:r>
        <w:rPr>
          <w:rFonts w:asciiTheme="minorHAnsi" w:hAnsiTheme="minorHAnsi"/>
        </w:rPr>
        <w:t>______________________________________________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proofErr w:type="spellStart"/>
      <w:r w:rsidRPr="00CF70FC">
        <w:rPr>
          <w:rFonts w:asciiTheme="minorHAnsi" w:hAnsiTheme="minorHAnsi"/>
        </w:rPr>
        <w:t>Neilson</w:t>
      </w:r>
      <w:proofErr w:type="spellEnd"/>
      <w:r w:rsidRPr="00CF70FC">
        <w:rPr>
          <w:rFonts w:asciiTheme="minorHAnsi" w:hAnsiTheme="minorHAnsi"/>
        </w:rPr>
        <w:t xml:space="preserve"> Alves de Medeiros _________________________________________________</w:t>
      </w:r>
    </w:p>
    <w:p w:rsidR="00CF70FC" w:rsidRDefault="00CF70FC" w:rsidP="00F618C9">
      <w:pPr>
        <w:pStyle w:val="SemEspaamento"/>
        <w:spacing w:line="360" w:lineRule="auto"/>
        <w:jc w:val="both"/>
        <w:rPr>
          <w:sz w:val="24"/>
          <w:szCs w:val="24"/>
        </w:rPr>
      </w:pPr>
      <w:r w:rsidRPr="00CF70FC">
        <w:rPr>
          <w:sz w:val="24"/>
          <w:szCs w:val="24"/>
        </w:rPr>
        <w:t>Regina de Fátima F. V. Monteiro ____________________________________________</w:t>
      </w:r>
      <w:r w:rsidR="0014107F">
        <w:rPr>
          <w:sz w:val="24"/>
          <w:szCs w:val="24"/>
        </w:rPr>
        <w:br/>
        <w:t>QUADRO DE DISCIPLINAS: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Aquisição de L1 e L2 – 45h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Elaboração de material didático de língua Portuguesa para surdos – 45h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Metodologia do Trabalho Científico – 30h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Elaboração de TCC – 30h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LIBRAS I – 30h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LIBRAS II -30h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Fundamentos da Educação a Distância – 30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Educação Bilingue para Surdos – 45h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Ensino de Leitura em Língua Portuguesa como L2 para surdos – 45h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Ensino de Escrita em Língua Portuguesa como L2 para surdos – 45h</w:t>
      </w:r>
    </w:p>
    <w:p w:rsidR="0014107F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Recursos Educacionais para o ensino de língua portuguesa para surdos – 45h</w:t>
      </w:r>
    </w:p>
    <w:p w:rsidR="0014107F" w:rsidRPr="00CF70FC" w:rsidRDefault="0014107F" w:rsidP="0014107F">
      <w:pPr>
        <w:pStyle w:val="SemEspaamento"/>
        <w:numPr>
          <w:ilvl w:val="0"/>
          <w:numId w:val="6"/>
        </w:numPr>
        <w:spacing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Ensino de literatura para surdos – 45h</w:t>
      </w:r>
    </w:p>
    <w:p w:rsidR="006D4C89" w:rsidRPr="00CF70FC" w:rsidRDefault="006D4C89" w:rsidP="006D4C89">
      <w:pPr>
        <w:pStyle w:val="SemEspaamento"/>
        <w:spacing w:line="360" w:lineRule="auto"/>
        <w:jc w:val="both"/>
        <w:rPr>
          <w:sz w:val="24"/>
          <w:szCs w:val="24"/>
        </w:rPr>
      </w:pPr>
    </w:p>
    <w:p w:rsidR="006D4C89" w:rsidRPr="00CF70FC" w:rsidRDefault="006D4C89" w:rsidP="006D4C89">
      <w:pPr>
        <w:spacing w:line="360" w:lineRule="auto"/>
        <w:rPr>
          <w:sz w:val="24"/>
          <w:szCs w:val="24"/>
        </w:rPr>
      </w:pPr>
    </w:p>
    <w:p w:rsidR="006D4C89" w:rsidRPr="00CF70FC" w:rsidRDefault="006D4C89" w:rsidP="006D4C89">
      <w:pPr>
        <w:rPr>
          <w:sz w:val="24"/>
          <w:szCs w:val="24"/>
        </w:rPr>
      </w:pPr>
    </w:p>
    <w:p w:rsidR="00067FA9" w:rsidRPr="00CF70FC" w:rsidRDefault="00067FA9">
      <w:pPr>
        <w:rPr>
          <w:sz w:val="24"/>
          <w:szCs w:val="24"/>
        </w:rPr>
      </w:pPr>
      <w:bookmarkStart w:id="0" w:name="_GoBack"/>
      <w:bookmarkEnd w:id="0"/>
    </w:p>
    <w:sectPr w:rsidR="00067FA9" w:rsidRPr="00CF70FC" w:rsidSect="003A6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523" w:rsidRDefault="00735523">
      <w:pPr>
        <w:spacing w:after="0" w:line="240" w:lineRule="auto"/>
      </w:pPr>
      <w:r>
        <w:separator/>
      </w:r>
    </w:p>
  </w:endnote>
  <w:endnote w:type="continuationSeparator" w:id="0">
    <w:p w:rsidR="00735523" w:rsidRDefault="0073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523" w:rsidRDefault="00735523">
      <w:pPr>
        <w:spacing w:after="0" w:line="240" w:lineRule="auto"/>
      </w:pPr>
      <w:r>
        <w:separator/>
      </w:r>
    </w:p>
  </w:footnote>
  <w:footnote w:type="continuationSeparator" w:id="0">
    <w:p w:rsidR="00735523" w:rsidRDefault="00735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Pr="00D40154" w:rsidRDefault="00BF741D" w:rsidP="003A68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B559A7" wp14:editId="4F3D3D86">
          <wp:simplePos x="0" y="0"/>
          <wp:positionH relativeFrom="column">
            <wp:posOffset>-908685</wp:posOffset>
          </wp:positionH>
          <wp:positionV relativeFrom="paragraph">
            <wp:posOffset>330835</wp:posOffset>
          </wp:positionV>
          <wp:extent cx="7198995" cy="9915525"/>
          <wp:effectExtent l="19050" t="0" r="1905" b="0"/>
          <wp:wrapNone/>
          <wp:docPr id="1" name="Imagem 0" descr="papel_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_timbr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8995" cy="991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1C49"/>
    <w:multiLevelType w:val="hybridMultilevel"/>
    <w:tmpl w:val="E146F3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A1117"/>
    <w:multiLevelType w:val="hybridMultilevel"/>
    <w:tmpl w:val="93E41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C1C2A"/>
    <w:multiLevelType w:val="hybridMultilevel"/>
    <w:tmpl w:val="FC7E2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23C6F"/>
    <w:multiLevelType w:val="hybridMultilevel"/>
    <w:tmpl w:val="A9A0D2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5602F"/>
    <w:multiLevelType w:val="hybridMultilevel"/>
    <w:tmpl w:val="8AFC7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4646D"/>
    <w:multiLevelType w:val="hybridMultilevel"/>
    <w:tmpl w:val="73A05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89"/>
    <w:rsid w:val="00000376"/>
    <w:rsid w:val="000036C5"/>
    <w:rsid w:val="00017C5F"/>
    <w:rsid w:val="000228D6"/>
    <w:rsid w:val="00042909"/>
    <w:rsid w:val="00054A9E"/>
    <w:rsid w:val="00067FA9"/>
    <w:rsid w:val="00072B7E"/>
    <w:rsid w:val="000741FB"/>
    <w:rsid w:val="0008000E"/>
    <w:rsid w:val="000C1E02"/>
    <w:rsid w:val="000D378C"/>
    <w:rsid w:val="000F5862"/>
    <w:rsid w:val="000F5E15"/>
    <w:rsid w:val="00111809"/>
    <w:rsid w:val="001143BC"/>
    <w:rsid w:val="00121E4E"/>
    <w:rsid w:val="0014107F"/>
    <w:rsid w:val="00141D95"/>
    <w:rsid w:val="00152943"/>
    <w:rsid w:val="00156DF7"/>
    <w:rsid w:val="00180319"/>
    <w:rsid w:val="001974C5"/>
    <w:rsid w:val="00197F8A"/>
    <w:rsid w:val="001B2484"/>
    <w:rsid w:val="001D0C93"/>
    <w:rsid w:val="001D76A4"/>
    <w:rsid w:val="001E2692"/>
    <w:rsid w:val="001E3BFD"/>
    <w:rsid w:val="001E3FF9"/>
    <w:rsid w:val="001E4A41"/>
    <w:rsid w:val="00200891"/>
    <w:rsid w:val="002015B0"/>
    <w:rsid w:val="002131F2"/>
    <w:rsid w:val="00214E8F"/>
    <w:rsid w:val="00215391"/>
    <w:rsid w:val="0021595B"/>
    <w:rsid w:val="00225763"/>
    <w:rsid w:val="00226922"/>
    <w:rsid w:val="002276F7"/>
    <w:rsid w:val="00237B17"/>
    <w:rsid w:val="002478F4"/>
    <w:rsid w:val="002629B6"/>
    <w:rsid w:val="0026363D"/>
    <w:rsid w:val="00280581"/>
    <w:rsid w:val="00284AB4"/>
    <w:rsid w:val="00284DBB"/>
    <w:rsid w:val="002A2817"/>
    <w:rsid w:val="002A6318"/>
    <w:rsid w:val="002B0411"/>
    <w:rsid w:val="002C64C5"/>
    <w:rsid w:val="002D2310"/>
    <w:rsid w:val="002E7BAA"/>
    <w:rsid w:val="002F0165"/>
    <w:rsid w:val="002F09EE"/>
    <w:rsid w:val="002F101C"/>
    <w:rsid w:val="002F32E4"/>
    <w:rsid w:val="00300BFF"/>
    <w:rsid w:val="00312843"/>
    <w:rsid w:val="00335D84"/>
    <w:rsid w:val="0034050E"/>
    <w:rsid w:val="00347D3B"/>
    <w:rsid w:val="00357118"/>
    <w:rsid w:val="00361FAC"/>
    <w:rsid w:val="0037310E"/>
    <w:rsid w:val="003A681A"/>
    <w:rsid w:val="003B2D72"/>
    <w:rsid w:val="003B5B2A"/>
    <w:rsid w:val="003B626C"/>
    <w:rsid w:val="003B79BA"/>
    <w:rsid w:val="003E03B3"/>
    <w:rsid w:val="003E05B1"/>
    <w:rsid w:val="003F36FF"/>
    <w:rsid w:val="00411A31"/>
    <w:rsid w:val="0041642A"/>
    <w:rsid w:val="004171F1"/>
    <w:rsid w:val="00430A2B"/>
    <w:rsid w:val="004341A7"/>
    <w:rsid w:val="004522EA"/>
    <w:rsid w:val="00464FE1"/>
    <w:rsid w:val="00473BDE"/>
    <w:rsid w:val="004A259E"/>
    <w:rsid w:val="004D1B56"/>
    <w:rsid w:val="004D6A1D"/>
    <w:rsid w:val="004E1936"/>
    <w:rsid w:val="004E3112"/>
    <w:rsid w:val="004E3769"/>
    <w:rsid w:val="00515243"/>
    <w:rsid w:val="005258F1"/>
    <w:rsid w:val="00532028"/>
    <w:rsid w:val="005330B0"/>
    <w:rsid w:val="00554C03"/>
    <w:rsid w:val="005659CB"/>
    <w:rsid w:val="005A6E00"/>
    <w:rsid w:val="005B5543"/>
    <w:rsid w:val="005B6008"/>
    <w:rsid w:val="005C64E6"/>
    <w:rsid w:val="006137BB"/>
    <w:rsid w:val="00615A66"/>
    <w:rsid w:val="00616256"/>
    <w:rsid w:val="00620029"/>
    <w:rsid w:val="00625944"/>
    <w:rsid w:val="00626713"/>
    <w:rsid w:val="006477AE"/>
    <w:rsid w:val="00664AF7"/>
    <w:rsid w:val="006A0CDE"/>
    <w:rsid w:val="006A2F4F"/>
    <w:rsid w:val="006A5C28"/>
    <w:rsid w:val="006B4F50"/>
    <w:rsid w:val="006C7BFE"/>
    <w:rsid w:val="006D3D62"/>
    <w:rsid w:val="006D4C89"/>
    <w:rsid w:val="006D7141"/>
    <w:rsid w:val="006F3BC1"/>
    <w:rsid w:val="006F783B"/>
    <w:rsid w:val="00703B39"/>
    <w:rsid w:val="00706056"/>
    <w:rsid w:val="00706CB4"/>
    <w:rsid w:val="007104EC"/>
    <w:rsid w:val="007149B3"/>
    <w:rsid w:val="00715D55"/>
    <w:rsid w:val="007267EB"/>
    <w:rsid w:val="00735523"/>
    <w:rsid w:val="00741F9E"/>
    <w:rsid w:val="007503D6"/>
    <w:rsid w:val="00751E98"/>
    <w:rsid w:val="00755250"/>
    <w:rsid w:val="00790D43"/>
    <w:rsid w:val="007A536E"/>
    <w:rsid w:val="007C02CF"/>
    <w:rsid w:val="007C3E93"/>
    <w:rsid w:val="007D1F2D"/>
    <w:rsid w:val="007D6A86"/>
    <w:rsid w:val="007F4903"/>
    <w:rsid w:val="00801A99"/>
    <w:rsid w:val="008105FC"/>
    <w:rsid w:val="00811451"/>
    <w:rsid w:val="00827200"/>
    <w:rsid w:val="00832A4D"/>
    <w:rsid w:val="00845006"/>
    <w:rsid w:val="008467F2"/>
    <w:rsid w:val="008476FA"/>
    <w:rsid w:val="00857783"/>
    <w:rsid w:val="00857F0E"/>
    <w:rsid w:val="00866D5F"/>
    <w:rsid w:val="008723B9"/>
    <w:rsid w:val="00877EF0"/>
    <w:rsid w:val="00882672"/>
    <w:rsid w:val="00887DDB"/>
    <w:rsid w:val="00890EF1"/>
    <w:rsid w:val="00896EED"/>
    <w:rsid w:val="008A27F7"/>
    <w:rsid w:val="008B3031"/>
    <w:rsid w:val="008C02D5"/>
    <w:rsid w:val="008C1F84"/>
    <w:rsid w:val="008D10A5"/>
    <w:rsid w:val="008D28A0"/>
    <w:rsid w:val="008E4926"/>
    <w:rsid w:val="008F2447"/>
    <w:rsid w:val="008F512A"/>
    <w:rsid w:val="00901335"/>
    <w:rsid w:val="00955234"/>
    <w:rsid w:val="0097073E"/>
    <w:rsid w:val="00973EB1"/>
    <w:rsid w:val="00974F39"/>
    <w:rsid w:val="0098204A"/>
    <w:rsid w:val="0099032A"/>
    <w:rsid w:val="00992C0B"/>
    <w:rsid w:val="0099597E"/>
    <w:rsid w:val="009A305D"/>
    <w:rsid w:val="009E1EC5"/>
    <w:rsid w:val="00A02879"/>
    <w:rsid w:val="00A243C4"/>
    <w:rsid w:val="00A25483"/>
    <w:rsid w:val="00A279A5"/>
    <w:rsid w:val="00A305F4"/>
    <w:rsid w:val="00A30933"/>
    <w:rsid w:val="00A32A18"/>
    <w:rsid w:val="00A54EAC"/>
    <w:rsid w:val="00A848D6"/>
    <w:rsid w:val="00A85D53"/>
    <w:rsid w:val="00A90B73"/>
    <w:rsid w:val="00AA61B8"/>
    <w:rsid w:val="00AA7B54"/>
    <w:rsid w:val="00AB12C5"/>
    <w:rsid w:val="00AD5AEB"/>
    <w:rsid w:val="00AE2A13"/>
    <w:rsid w:val="00AE3E5D"/>
    <w:rsid w:val="00AE50CC"/>
    <w:rsid w:val="00AE778F"/>
    <w:rsid w:val="00B0187B"/>
    <w:rsid w:val="00B2235C"/>
    <w:rsid w:val="00B2236A"/>
    <w:rsid w:val="00B4167D"/>
    <w:rsid w:val="00B53F15"/>
    <w:rsid w:val="00B57340"/>
    <w:rsid w:val="00B62457"/>
    <w:rsid w:val="00B73FB5"/>
    <w:rsid w:val="00B742AB"/>
    <w:rsid w:val="00B90FAB"/>
    <w:rsid w:val="00B959C9"/>
    <w:rsid w:val="00BA1DD8"/>
    <w:rsid w:val="00BA5550"/>
    <w:rsid w:val="00BA7E13"/>
    <w:rsid w:val="00BB2705"/>
    <w:rsid w:val="00BC1C93"/>
    <w:rsid w:val="00BD4938"/>
    <w:rsid w:val="00BF741D"/>
    <w:rsid w:val="00C02446"/>
    <w:rsid w:val="00C05050"/>
    <w:rsid w:val="00C3112A"/>
    <w:rsid w:val="00C329FE"/>
    <w:rsid w:val="00C64C5B"/>
    <w:rsid w:val="00C73F00"/>
    <w:rsid w:val="00C75948"/>
    <w:rsid w:val="00C76706"/>
    <w:rsid w:val="00C8627E"/>
    <w:rsid w:val="00C95E1D"/>
    <w:rsid w:val="00CA2D50"/>
    <w:rsid w:val="00CB3EE5"/>
    <w:rsid w:val="00CB4016"/>
    <w:rsid w:val="00CD4823"/>
    <w:rsid w:val="00CF01D4"/>
    <w:rsid w:val="00CF70FC"/>
    <w:rsid w:val="00D12229"/>
    <w:rsid w:val="00D23223"/>
    <w:rsid w:val="00D469BC"/>
    <w:rsid w:val="00D637BD"/>
    <w:rsid w:val="00D65931"/>
    <w:rsid w:val="00DA4F2C"/>
    <w:rsid w:val="00DA678C"/>
    <w:rsid w:val="00DB2179"/>
    <w:rsid w:val="00DC4F60"/>
    <w:rsid w:val="00DC626C"/>
    <w:rsid w:val="00E06294"/>
    <w:rsid w:val="00E07D63"/>
    <w:rsid w:val="00E1273F"/>
    <w:rsid w:val="00E12A9B"/>
    <w:rsid w:val="00E34F17"/>
    <w:rsid w:val="00E360D5"/>
    <w:rsid w:val="00E72C99"/>
    <w:rsid w:val="00E730DE"/>
    <w:rsid w:val="00E747F2"/>
    <w:rsid w:val="00EA1B1D"/>
    <w:rsid w:val="00EA3838"/>
    <w:rsid w:val="00EA40F8"/>
    <w:rsid w:val="00EC0D3F"/>
    <w:rsid w:val="00EC2EE5"/>
    <w:rsid w:val="00ED3718"/>
    <w:rsid w:val="00EE6F52"/>
    <w:rsid w:val="00F1322F"/>
    <w:rsid w:val="00F1439E"/>
    <w:rsid w:val="00F247C3"/>
    <w:rsid w:val="00F25643"/>
    <w:rsid w:val="00F5171E"/>
    <w:rsid w:val="00F56FEF"/>
    <w:rsid w:val="00F618C9"/>
    <w:rsid w:val="00F67FD3"/>
    <w:rsid w:val="00F93E25"/>
    <w:rsid w:val="00FB43A5"/>
    <w:rsid w:val="00FB64D4"/>
    <w:rsid w:val="00FE186F"/>
    <w:rsid w:val="00F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07FCE"/>
  <w15:docId w15:val="{18F92C55-38F6-4C47-850F-E387815D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4C8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D4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D4C89"/>
  </w:style>
  <w:style w:type="paragraph" w:styleId="Rodap">
    <w:name w:val="footer"/>
    <w:basedOn w:val="Normal"/>
    <w:link w:val="RodapChar"/>
    <w:uiPriority w:val="99"/>
    <w:semiHidden/>
    <w:unhideWhenUsed/>
    <w:rsid w:val="006D4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D4C89"/>
  </w:style>
  <w:style w:type="paragraph" w:styleId="SemEspaamento">
    <w:name w:val="No Spacing"/>
    <w:uiPriority w:val="1"/>
    <w:qFormat/>
    <w:rsid w:val="006D4C89"/>
    <w:pPr>
      <w:spacing w:after="0" w:line="240" w:lineRule="auto"/>
    </w:pPr>
  </w:style>
  <w:style w:type="paragraph" w:customStyle="1" w:styleId="Default">
    <w:name w:val="Default"/>
    <w:rsid w:val="006D4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IFPB</dc:creator>
  <cp:keywords/>
  <dc:description/>
  <cp:lastModifiedBy>Marta</cp:lastModifiedBy>
  <cp:revision>3</cp:revision>
  <dcterms:created xsi:type="dcterms:W3CDTF">2018-04-18T23:52:00Z</dcterms:created>
  <dcterms:modified xsi:type="dcterms:W3CDTF">2018-04-18T23:42:00Z</dcterms:modified>
</cp:coreProperties>
</file>