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5F12BF" w14:paraId="3548CB9B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57B0D0D8" w14:textId="77777777" w:rsidR="005F12BF" w:rsidRDefault="005F12BF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5F12BF" w14:paraId="59E75917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4B7CAAE" w14:textId="77777777" w:rsidR="005F12BF" w:rsidRDefault="005F12BF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5F12BF" w14:paraId="265CA46E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1B51A611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  <w:tr w:rsidR="005F12BF" w14:paraId="2F4ACEC2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B1CEA06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5F12BF" w14:paraId="0103302C" w14:textId="77777777" w:rsidTr="00B11F64">
        <w:tblPrEx>
          <w:tblCellMar>
            <w:left w:w="104" w:type="dxa"/>
            <w:right w:w="143" w:type="dxa"/>
          </w:tblCellMar>
        </w:tblPrEx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3EAB580" w14:textId="77777777" w:rsidR="005F12BF" w:rsidRDefault="005F12BF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Linguística Aplicada ao Ensino de Língua Estrangeira</w:t>
            </w:r>
            <w:r>
              <w:rPr>
                <w:b/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E41E536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004 </w:t>
            </w:r>
          </w:p>
        </w:tc>
      </w:tr>
      <w:tr w:rsidR="005F12BF" w14:paraId="445BADBB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25BBC82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5F12BF" w14:paraId="769523D3" w14:textId="77777777" w:rsidTr="00B11F64">
        <w:tblPrEx>
          <w:tblCellMar>
            <w:left w:w="104" w:type="dxa"/>
            <w:right w:w="143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C24B089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5F12BF" w14:paraId="6BA7113C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28C4E5C" w14:textId="77777777" w:rsidR="005F12BF" w:rsidRDefault="005F12BF" w:rsidP="00B11F6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5F12BF" w14:paraId="41F616A4" w14:textId="77777777" w:rsidTr="00B11F64">
        <w:tblPrEx>
          <w:tblCellMar>
            <w:left w:w="104" w:type="dxa"/>
            <w:right w:w="143" w:type="dxa"/>
          </w:tblCellMar>
        </w:tblPrEx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34D27A2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5F12BF" w14:paraId="6969E442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8CF728A" w14:textId="77777777" w:rsidR="005F12BF" w:rsidRDefault="005F12BF" w:rsidP="00B11F6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5F12BF" w14:paraId="6319AC62" w14:textId="77777777" w:rsidTr="00B11F64">
        <w:tblPrEx>
          <w:tblCellMar>
            <w:left w:w="104" w:type="dxa"/>
            <w:right w:w="143" w:type="dxa"/>
          </w:tblCellMar>
        </w:tblPrEx>
        <w:trPr>
          <w:trHeight w:val="166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E66A6CC" w14:textId="77777777" w:rsidR="005F12BF" w:rsidRDefault="005F12BF" w:rsidP="00B11F64">
            <w:pPr>
              <w:spacing w:after="0" w:line="259" w:lineRule="auto"/>
              <w:ind w:left="3" w:right="117" w:firstLine="0"/>
            </w:pPr>
            <w:r>
              <w:t xml:space="preserve">O quadro teórico descritivo dos estudos sobre a aquisição de segundas línguas; dos conceitos básicos, da relação existente entre a primeira e a segunda língua. Principais métodos de pesquisa sobre aquisição da língua alvo e suas principais teorias de base, dentre elas, Análise Contrastiva, Análise de Erros, Interlíngua, Behaviorismo, Gerativismo, </w:t>
            </w:r>
            <w:proofErr w:type="spellStart"/>
            <w:r>
              <w:t>Sociointeracionismo</w:t>
            </w:r>
            <w:proofErr w:type="spellEnd"/>
            <w:r>
              <w:t xml:space="preserve">. Aquisição </w:t>
            </w:r>
            <w:r>
              <w:rPr>
                <w:i/>
              </w:rPr>
              <w:t>versus</w:t>
            </w:r>
            <w:r>
              <w:t xml:space="preserve"> Aprendizagem. Teorias da aquisição aplicadas à segunda língua. </w:t>
            </w:r>
          </w:p>
        </w:tc>
      </w:tr>
      <w:tr w:rsidR="005F12BF" w14:paraId="26D41575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AF7285B" w14:textId="77777777" w:rsidR="005F12BF" w:rsidRDefault="005F12BF" w:rsidP="00B11F6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5F12BF" w14:paraId="41F2B449" w14:textId="77777777" w:rsidTr="00B11F64">
        <w:tblPrEx>
          <w:tblCellMar>
            <w:left w:w="104" w:type="dxa"/>
            <w:right w:w="143" w:type="dxa"/>
          </w:tblCellMar>
        </w:tblPrEx>
        <w:trPr>
          <w:trHeight w:val="289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14800A6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24D9D4C" w14:textId="77777777" w:rsidR="005F12BF" w:rsidRDefault="005F12BF" w:rsidP="00B11F64">
            <w:pPr>
              <w:spacing w:after="4" w:line="252" w:lineRule="auto"/>
              <w:ind w:left="3" w:firstLine="0"/>
            </w:pPr>
            <w:r>
              <w:t xml:space="preserve">Dotar o aluno de conhecimentos relativos às principais teorias da Aquisição de uma Língua Estrangeira.   </w:t>
            </w:r>
          </w:p>
          <w:p w14:paraId="669840E7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79FEC504" w14:textId="77777777" w:rsidR="005F12BF" w:rsidRDefault="005F12BF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3DD92842" w14:textId="77777777" w:rsidR="005F12BF" w:rsidRDefault="005F12BF" w:rsidP="005F12BF">
            <w:pPr>
              <w:numPr>
                <w:ilvl w:val="0"/>
                <w:numId w:val="1"/>
              </w:numPr>
              <w:spacing w:after="24" w:line="258" w:lineRule="auto"/>
              <w:ind w:hanging="360"/>
              <w:jc w:val="left"/>
            </w:pPr>
            <w:proofErr w:type="spellStart"/>
            <w:r>
              <w:t>Fornecer</w:t>
            </w:r>
            <w:proofErr w:type="spellEnd"/>
            <w:r>
              <w:t xml:space="preserve"> embasamento teórico no que concerne às teorias de base para a aquisição de uma segunda língua;   </w:t>
            </w:r>
          </w:p>
          <w:p w14:paraId="4EEA44EA" w14:textId="77777777" w:rsidR="005F12BF" w:rsidRDefault="005F12BF" w:rsidP="005F12BF">
            <w:pPr>
              <w:numPr>
                <w:ilvl w:val="0"/>
                <w:numId w:val="1"/>
              </w:numPr>
              <w:spacing w:after="0" w:line="252" w:lineRule="auto"/>
              <w:ind w:hanging="360"/>
              <w:jc w:val="left"/>
            </w:pPr>
            <w:r>
              <w:t xml:space="preserve">Entender o que é e como se desenvolve a interlíngua e a transferência da língua materna para a língua estrangeira.   </w:t>
            </w:r>
          </w:p>
          <w:p w14:paraId="0C62B627" w14:textId="77777777" w:rsidR="005F12BF" w:rsidRDefault="005F12BF" w:rsidP="00B11F64">
            <w:pPr>
              <w:spacing w:after="0" w:line="259" w:lineRule="auto"/>
              <w:ind w:left="603" w:firstLine="0"/>
              <w:jc w:val="left"/>
            </w:pPr>
            <w:r>
              <w:t xml:space="preserve"> </w:t>
            </w:r>
          </w:p>
        </w:tc>
      </w:tr>
      <w:tr w:rsidR="005F12BF" w14:paraId="3AC44CE6" w14:textId="77777777" w:rsidTr="00B11F64">
        <w:tblPrEx>
          <w:tblCellMar>
            <w:left w:w="104" w:type="dxa"/>
            <w:right w:w="143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6FB1E40" w14:textId="77777777" w:rsidR="005F12BF" w:rsidRDefault="005F12BF" w:rsidP="00B11F6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5F12BF" w14:paraId="2E21C3A2" w14:textId="77777777" w:rsidTr="00B11F64">
        <w:tblPrEx>
          <w:tblCellMar>
            <w:left w:w="104" w:type="dxa"/>
            <w:right w:w="143" w:type="dxa"/>
          </w:tblCellMar>
        </w:tblPrEx>
        <w:trPr>
          <w:trHeight w:val="566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7C6F09E" w14:textId="77777777" w:rsidR="005F12BF" w:rsidRDefault="005F12BF" w:rsidP="00B11F64">
            <w:pPr>
              <w:spacing w:after="4" w:line="259" w:lineRule="auto"/>
              <w:ind w:left="3" w:firstLine="0"/>
              <w:jc w:val="left"/>
            </w:pPr>
            <w:r>
              <w:lastRenderedPageBreak/>
              <w:t xml:space="preserve">UNIDADE 1: Pressupostos teóricos da aquisição de segunda língua:  </w:t>
            </w:r>
            <w:r>
              <w:rPr>
                <w:b/>
              </w:rPr>
              <w:t xml:space="preserve"> </w:t>
            </w:r>
          </w:p>
          <w:p w14:paraId="4609A7CD" w14:textId="77777777" w:rsidR="005F12BF" w:rsidRDefault="005F12BF" w:rsidP="00B11F64">
            <w:pPr>
              <w:spacing w:after="29" w:line="259" w:lineRule="auto"/>
              <w:ind w:left="3" w:firstLine="0"/>
              <w:jc w:val="left"/>
            </w:pPr>
            <w:r>
              <w:t xml:space="preserve"> </w:t>
            </w:r>
          </w:p>
          <w:p w14:paraId="7B774B78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Análise Contrastiva;   </w:t>
            </w:r>
          </w:p>
          <w:p w14:paraId="2A973F4B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Análise de Erros;   </w:t>
            </w:r>
          </w:p>
          <w:p w14:paraId="0763EE1A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Interlíngua;   </w:t>
            </w:r>
          </w:p>
          <w:p w14:paraId="1FB2045C" w14:textId="77777777" w:rsidR="005F12BF" w:rsidRDefault="005F12BF" w:rsidP="005F12BF">
            <w:pPr>
              <w:numPr>
                <w:ilvl w:val="0"/>
                <w:numId w:val="2"/>
              </w:numPr>
              <w:spacing w:after="33" w:line="259" w:lineRule="auto"/>
              <w:ind w:hanging="360"/>
              <w:jc w:val="left"/>
            </w:pPr>
            <w:r>
              <w:t xml:space="preserve">Behaviorismo;    </w:t>
            </w:r>
          </w:p>
          <w:p w14:paraId="0B5DF7A5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Gerativismo;   </w:t>
            </w:r>
          </w:p>
          <w:p w14:paraId="2EF22D97" w14:textId="77777777" w:rsidR="005F12BF" w:rsidRDefault="005F12BF" w:rsidP="005F12BF">
            <w:pPr>
              <w:numPr>
                <w:ilvl w:val="0"/>
                <w:numId w:val="2"/>
              </w:numPr>
              <w:spacing w:after="3" w:line="259" w:lineRule="auto"/>
              <w:ind w:hanging="360"/>
              <w:jc w:val="left"/>
            </w:pPr>
            <w:proofErr w:type="spellStart"/>
            <w:r>
              <w:t>Sociointeracionismo</w:t>
            </w:r>
            <w:proofErr w:type="spellEnd"/>
            <w:r>
              <w:t xml:space="preserve">.   </w:t>
            </w:r>
          </w:p>
          <w:p w14:paraId="1BCBB99F" w14:textId="77777777" w:rsidR="005F12BF" w:rsidRDefault="005F12BF" w:rsidP="00B11F64">
            <w:pPr>
              <w:spacing w:after="7" w:line="259" w:lineRule="auto"/>
              <w:ind w:left="603" w:firstLine="0"/>
              <w:jc w:val="left"/>
            </w:pPr>
            <w:r>
              <w:t xml:space="preserve">   </w:t>
            </w:r>
          </w:p>
          <w:p w14:paraId="719CD257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2:   </w:t>
            </w:r>
            <w:r>
              <w:rPr>
                <w:b/>
              </w:rPr>
              <w:t xml:space="preserve"> </w:t>
            </w:r>
          </w:p>
          <w:p w14:paraId="283E3BAF" w14:textId="77777777" w:rsidR="005F12BF" w:rsidRDefault="005F12BF" w:rsidP="00B11F64">
            <w:pPr>
              <w:spacing w:after="30" w:line="259" w:lineRule="auto"/>
              <w:ind w:left="3" w:firstLine="0"/>
              <w:jc w:val="left"/>
            </w:pPr>
            <w:r>
              <w:t xml:space="preserve"> </w:t>
            </w:r>
          </w:p>
          <w:p w14:paraId="76846796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Aprendizagem </w:t>
            </w:r>
            <w:proofErr w:type="spellStart"/>
            <w:r>
              <w:t>vs</w:t>
            </w:r>
            <w:proofErr w:type="spellEnd"/>
            <w:r>
              <w:t xml:space="preserve"> Aquisição;   </w:t>
            </w:r>
          </w:p>
          <w:p w14:paraId="5086DC7A" w14:textId="77777777" w:rsidR="005F12BF" w:rsidRDefault="005F12BF" w:rsidP="005F12BF">
            <w:pPr>
              <w:numPr>
                <w:ilvl w:val="0"/>
                <w:numId w:val="2"/>
              </w:numPr>
              <w:spacing w:after="28" w:line="259" w:lineRule="auto"/>
              <w:ind w:hanging="360"/>
              <w:jc w:val="left"/>
            </w:pPr>
            <w:r>
              <w:t xml:space="preserve">A formação da Interlíngua;   </w:t>
            </w:r>
          </w:p>
          <w:p w14:paraId="60C51F3E" w14:textId="77777777" w:rsidR="005F12BF" w:rsidRDefault="005F12BF" w:rsidP="005F12BF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Fossilização;   </w:t>
            </w:r>
          </w:p>
          <w:p w14:paraId="054C6F15" w14:textId="77777777" w:rsidR="005F12BF" w:rsidRDefault="005F12BF" w:rsidP="005F12BF">
            <w:pPr>
              <w:numPr>
                <w:ilvl w:val="0"/>
                <w:numId w:val="2"/>
              </w:numPr>
              <w:spacing w:after="46" w:line="259" w:lineRule="auto"/>
              <w:ind w:hanging="360"/>
              <w:jc w:val="left"/>
            </w:pPr>
            <w:r>
              <w:t xml:space="preserve">Transferência da L1;   </w:t>
            </w:r>
          </w:p>
          <w:p w14:paraId="604E3F23" w14:textId="77777777" w:rsidR="005F12BF" w:rsidRDefault="005F12BF" w:rsidP="005F12BF">
            <w:pPr>
              <w:numPr>
                <w:ilvl w:val="0"/>
                <w:numId w:val="2"/>
              </w:numPr>
              <w:spacing w:after="24" w:line="259" w:lineRule="auto"/>
              <w:ind w:hanging="360"/>
              <w:jc w:val="left"/>
            </w:pPr>
            <w:r>
              <w:t xml:space="preserve">A hipótese do </w:t>
            </w:r>
            <w:proofErr w:type="spellStart"/>
            <w:r>
              <w:rPr>
                <w:i/>
              </w:rPr>
              <w:t>imput</w:t>
            </w:r>
            <w:proofErr w:type="spellEnd"/>
            <w:r>
              <w:rPr>
                <w:i/>
              </w:rPr>
              <w:t>;</w:t>
            </w:r>
            <w:r>
              <w:t xml:space="preserve">   </w:t>
            </w:r>
          </w:p>
          <w:p w14:paraId="34D8F8A2" w14:textId="77777777" w:rsidR="005F12BF" w:rsidRDefault="005F12BF" w:rsidP="005F12BF">
            <w:pPr>
              <w:numPr>
                <w:ilvl w:val="0"/>
                <w:numId w:val="2"/>
              </w:numPr>
              <w:spacing w:after="0" w:line="253" w:lineRule="auto"/>
              <w:ind w:hanging="360"/>
              <w:jc w:val="left"/>
            </w:pPr>
            <w:r>
              <w:t>A idade, fatores afetivos, personalidade, motivação e crenças como fatores de influência na aquisição de uma L2.</w:t>
            </w:r>
            <w:r>
              <w:rPr>
                <w:b/>
                <w:sz w:val="22"/>
              </w:rPr>
              <w:t xml:space="preserve">   </w:t>
            </w:r>
          </w:p>
          <w:p w14:paraId="02C72D4E" w14:textId="77777777" w:rsidR="005F12BF" w:rsidRDefault="005F12BF" w:rsidP="00B11F64">
            <w:pPr>
              <w:spacing w:after="0" w:line="259" w:lineRule="auto"/>
              <w:ind w:left="603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5F12BF" w14:paraId="18EF173E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05ADD77" w14:textId="77777777" w:rsidR="005F12BF" w:rsidRDefault="005F12BF" w:rsidP="00B11F6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5F12BF" w14:paraId="21DA0CE6" w14:textId="77777777" w:rsidTr="00B11F64">
        <w:tblPrEx>
          <w:tblCellMar>
            <w:left w:w="104" w:type="dxa"/>
            <w:right w:w="143" w:type="dxa"/>
          </w:tblCellMar>
        </w:tblPrEx>
        <w:trPr>
          <w:trHeight w:val="13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75B666A" w14:textId="77777777" w:rsidR="005F12BF" w:rsidRDefault="005F12BF" w:rsidP="00B11F64">
            <w:pPr>
              <w:spacing w:after="0" w:line="238" w:lineRule="auto"/>
              <w:ind w:left="3" w:firstLine="0"/>
            </w:pPr>
            <w:r>
              <w:t xml:space="preserve">Durante o curso serão desenvolvidas as seguintes atividades: exposição dialogada, seminários, trabalhos em grupo.   </w:t>
            </w:r>
          </w:p>
          <w:p w14:paraId="7874AF85" w14:textId="77777777" w:rsidR="005F12BF" w:rsidRDefault="005F12BF" w:rsidP="00B11F64">
            <w:pPr>
              <w:spacing w:after="0" w:line="238" w:lineRule="auto"/>
              <w:ind w:left="3" w:firstLine="0"/>
            </w:pPr>
            <w:r>
              <w:t xml:space="preserve">Quanto às atividades não presenciais serão feitas: indicações de leituras complementares sobre os assuntos tratados em sala e textos para realização de resumos.   </w:t>
            </w:r>
          </w:p>
          <w:p w14:paraId="2F7E784E" w14:textId="77777777" w:rsidR="005F12BF" w:rsidRDefault="005F12BF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F12BF" w14:paraId="7FCA2241" w14:textId="77777777" w:rsidTr="00B11F64">
        <w:tblPrEx>
          <w:tblCellMar>
            <w:left w:w="104" w:type="dxa"/>
            <w:right w:w="143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452D8EC0" w14:textId="77777777" w:rsidR="005F12BF" w:rsidRDefault="005F12BF" w:rsidP="00B11F64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5F12BF" w14:paraId="10C3E5B6" w14:textId="77777777" w:rsidTr="00B11F64">
        <w:tblPrEx>
          <w:tblCellMar>
            <w:left w:w="104" w:type="dxa"/>
            <w:right w:w="143" w:type="dxa"/>
          </w:tblCellMar>
        </w:tblPrEx>
        <w:trPr>
          <w:trHeight w:val="1664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89114E6" w14:textId="77777777" w:rsidR="005F12BF" w:rsidRDefault="005F12BF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40DB63A4" w14:textId="77777777" w:rsidR="005F12BF" w:rsidRDefault="005F12BF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3B8A6B3C" w14:textId="77777777" w:rsidR="005F12BF" w:rsidRDefault="005F12BF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4840C2C6" w14:textId="77777777" w:rsidR="005F12BF" w:rsidRDefault="005F12BF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777D07EF" w14:textId="77777777" w:rsidR="005F12BF" w:rsidRDefault="005F12BF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12A64C25" w14:textId="77777777" w:rsidR="005F12BF" w:rsidRDefault="005F12BF" w:rsidP="00B11F64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12BF" w14:paraId="0C2B7EA5" w14:textId="77777777" w:rsidTr="00B11F64">
        <w:tblPrEx>
          <w:tblCellMar>
            <w:left w:w="104" w:type="dxa"/>
            <w:right w:w="143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650286C" w14:textId="77777777" w:rsidR="005F12BF" w:rsidRDefault="005F12BF" w:rsidP="00B11F64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5F12BF" w14:paraId="022E4D50" w14:textId="77777777" w:rsidTr="00B11F64">
        <w:tblPrEx>
          <w:tblCellMar>
            <w:left w:w="104" w:type="dxa"/>
            <w:right w:w="143" w:type="dxa"/>
          </w:tblCellMar>
        </w:tblPrEx>
        <w:trPr>
          <w:trHeight w:val="174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BA63763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  </w:t>
            </w:r>
          </w:p>
          <w:p w14:paraId="32A7BAB1" w14:textId="77777777" w:rsidR="005F12BF" w:rsidRDefault="005F12BF" w:rsidP="005F12BF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Discussão/Interação em sala de aula;   </w:t>
            </w:r>
          </w:p>
          <w:p w14:paraId="67B1D72A" w14:textId="77777777" w:rsidR="005F12BF" w:rsidRDefault="005F12BF" w:rsidP="005F12BF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Avaliação escrita;   </w:t>
            </w:r>
          </w:p>
          <w:p w14:paraId="2C984F4F" w14:textId="77777777" w:rsidR="005F12BF" w:rsidRDefault="005F12BF" w:rsidP="005F12BF">
            <w:pPr>
              <w:numPr>
                <w:ilvl w:val="0"/>
                <w:numId w:val="3"/>
              </w:numPr>
              <w:spacing w:after="0" w:line="258" w:lineRule="auto"/>
              <w:ind w:firstLine="0"/>
              <w:jc w:val="left"/>
            </w:pPr>
            <w:r>
              <w:t xml:space="preserve">Apresentação de </w:t>
            </w:r>
            <w:proofErr w:type="gramStart"/>
            <w:r>
              <w:t xml:space="preserve">seminários;  </w:t>
            </w:r>
            <w:r>
              <w:rPr>
                <w:rFonts w:ascii="Arial" w:eastAsia="Arial" w:hAnsi="Arial" w:cs="Arial"/>
                <w:sz w:val="20"/>
              </w:rPr>
              <w:t>•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Elaboração de Artigo.   </w:t>
            </w:r>
          </w:p>
          <w:p w14:paraId="6A275680" w14:textId="77777777" w:rsidR="005F12BF" w:rsidRDefault="005F12BF" w:rsidP="00B11F64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12BF" w14:paraId="73957A03" w14:textId="77777777" w:rsidTr="00B11F64">
        <w:tblPrEx>
          <w:tblCellMar>
            <w:left w:w="104" w:type="dxa"/>
            <w:right w:w="143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5589D40" w14:textId="77777777" w:rsidR="005F12BF" w:rsidRDefault="005F12BF" w:rsidP="00B11F64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5F12BF" w14:paraId="61AC9CD4" w14:textId="77777777" w:rsidTr="00B11F64">
        <w:tblPrEx>
          <w:tblCellMar>
            <w:left w:w="104" w:type="dxa"/>
            <w:right w:w="143" w:type="dxa"/>
          </w:tblCellMar>
        </w:tblPrEx>
        <w:trPr>
          <w:trHeight w:val="538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876CD29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10A97258" w14:textId="77777777" w:rsidR="005F12BF" w:rsidRDefault="005F12BF" w:rsidP="00B11F64">
            <w:pPr>
              <w:spacing w:after="3" w:line="238" w:lineRule="auto"/>
              <w:ind w:left="0" w:firstLine="0"/>
            </w:pPr>
            <w:r>
              <w:t xml:space="preserve">KAIL, </w:t>
            </w:r>
            <w:proofErr w:type="spellStart"/>
            <w:r>
              <w:t>Michèle</w:t>
            </w:r>
            <w:proofErr w:type="spellEnd"/>
            <w:r>
              <w:t xml:space="preserve">. </w:t>
            </w:r>
            <w:r>
              <w:rPr>
                <w:b/>
              </w:rPr>
              <w:t>Aquisição de linguagem</w:t>
            </w:r>
            <w:r>
              <w:t xml:space="preserve">. São Paulo: Parábola, 2013. Tradução de Marcos </w:t>
            </w:r>
            <w:proofErr w:type="spellStart"/>
            <w:r>
              <w:t>Marcionilo</w:t>
            </w:r>
            <w:proofErr w:type="spellEnd"/>
            <w:r>
              <w:t xml:space="preserve">.   </w:t>
            </w:r>
          </w:p>
          <w:p w14:paraId="4F944248" w14:textId="77777777" w:rsidR="005F12BF" w:rsidRPr="00C61865" w:rsidRDefault="005F12BF" w:rsidP="00B11F64">
            <w:pPr>
              <w:spacing w:after="2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GRIFFIN, K. </w:t>
            </w:r>
            <w:r w:rsidRPr="00C61865">
              <w:rPr>
                <w:b/>
                <w:lang w:val="es-419"/>
              </w:rPr>
              <w:t>Lingüística aplicada a la enseñanza del español como 2/L</w:t>
            </w:r>
            <w:r w:rsidRPr="00C61865">
              <w:rPr>
                <w:lang w:val="es-419"/>
              </w:rPr>
              <w:t xml:space="preserve">. Madrid: Arco Libros, 2005.   </w:t>
            </w:r>
          </w:p>
          <w:p w14:paraId="05BF935C" w14:textId="77777777" w:rsidR="005F12BF" w:rsidRPr="00C61865" w:rsidRDefault="005F12BF" w:rsidP="00B11F64">
            <w:pPr>
              <w:spacing w:after="0" w:line="242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SANTOS GARGALLO, I. </w:t>
            </w:r>
            <w:r w:rsidRPr="00C61865">
              <w:rPr>
                <w:b/>
                <w:lang w:val="es-419"/>
              </w:rPr>
              <w:t>Lingüística aplicada a la enseñanza-aprendizaje del español como lengua extranjera</w:t>
            </w:r>
            <w:r w:rsidRPr="00C61865">
              <w:rPr>
                <w:lang w:val="es-419"/>
              </w:rPr>
              <w:t xml:space="preserve">. Madrid: Arco libros, 1999.   </w:t>
            </w:r>
          </w:p>
          <w:p w14:paraId="2184E3AD" w14:textId="77777777" w:rsidR="005F12BF" w:rsidRPr="00C61865" w:rsidRDefault="005F12BF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 </w:t>
            </w:r>
          </w:p>
          <w:p w14:paraId="021F209E" w14:textId="77777777" w:rsidR="005F12BF" w:rsidRPr="00C61865" w:rsidRDefault="005F12BF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b/>
                <w:lang w:val="es-419"/>
              </w:rPr>
              <w:t>COMPLEMENTAR</w:t>
            </w:r>
            <w:r w:rsidRPr="00C61865">
              <w:rPr>
                <w:lang w:val="es-419"/>
              </w:rPr>
              <w:t xml:space="preserve"> </w:t>
            </w:r>
          </w:p>
          <w:p w14:paraId="7F330CC9" w14:textId="77777777" w:rsidR="005F12BF" w:rsidRPr="00C61865" w:rsidRDefault="005F12BF" w:rsidP="00B11F64">
            <w:pPr>
              <w:spacing w:after="3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BARALO, M. </w:t>
            </w:r>
            <w:r w:rsidRPr="00C61865">
              <w:rPr>
                <w:b/>
                <w:lang w:val="es-419"/>
              </w:rPr>
              <w:t>La adquisición del español como lengua extranjera</w:t>
            </w:r>
            <w:r w:rsidRPr="00C61865">
              <w:rPr>
                <w:lang w:val="es-419"/>
              </w:rPr>
              <w:t xml:space="preserve">. Madrid: Arco Libros, 2004.   </w:t>
            </w:r>
          </w:p>
          <w:p w14:paraId="647E6E7C" w14:textId="77777777" w:rsidR="005F12BF" w:rsidRPr="00C61865" w:rsidRDefault="005F12BF" w:rsidP="00B11F64">
            <w:pPr>
              <w:spacing w:after="2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FRIES, CH.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as a </w:t>
            </w:r>
            <w:proofErr w:type="spellStart"/>
            <w:r>
              <w:rPr>
                <w:b/>
              </w:rPr>
              <w:t>Foreing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t xml:space="preserve">. </w:t>
            </w:r>
            <w:proofErr w:type="spellStart"/>
            <w:r w:rsidRPr="00C61865">
              <w:rPr>
                <w:lang w:val="es-419"/>
              </w:rPr>
              <w:t>University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of</w:t>
            </w:r>
            <w:proofErr w:type="spellEnd"/>
            <w:r w:rsidRPr="00C61865">
              <w:rPr>
                <w:lang w:val="es-419"/>
              </w:rPr>
              <w:t xml:space="preserve"> Michigan </w:t>
            </w:r>
            <w:proofErr w:type="spellStart"/>
            <w:r w:rsidRPr="00C61865">
              <w:rPr>
                <w:lang w:val="es-419"/>
              </w:rPr>
              <w:t>Press</w:t>
            </w:r>
            <w:proofErr w:type="spellEnd"/>
            <w:r w:rsidRPr="00C61865">
              <w:rPr>
                <w:lang w:val="es-419"/>
              </w:rPr>
              <w:t xml:space="preserve">, 1945.   </w:t>
            </w:r>
          </w:p>
          <w:p w14:paraId="6161785E" w14:textId="77777777" w:rsidR="005F12BF" w:rsidRPr="00C61865" w:rsidRDefault="005F12BF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KRASHEN, S. D. </w:t>
            </w:r>
            <w:proofErr w:type="spellStart"/>
            <w:r w:rsidRPr="00C61865">
              <w:rPr>
                <w:b/>
                <w:lang w:val="es-419"/>
              </w:rPr>
              <w:t>Second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Language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Adquisition</w:t>
            </w:r>
            <w:proofErr w:type="spellEnd"/>
            <w:r w:rsidRPr="00C61865">
              <w:rPr>
                <w:b/>
                <w:lang w:val="es-419"/>
              </w:rPr>
              <w:t xml:space="preserve"> and </w:t>
            </w:r>
            <w:proofErr w:type="spellStart"/>
            <w:r w:rsidRPr="00C61865">
              <w:rPr>
                <w:b/>
                <w:lang w:val="es-419"/>
              </w:rPr>
              <w:t>Second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Language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Learning</w:t>
            </w:r>
            <w:proofErr w:type="spellEnd"/>
            <w:r w:rsidRPr="00C61865">
              <w:rPr>
                <w:lang w:val="es-419"/>
              </w:rPr>
              <w:t xml:space="preserve">. </w:t>
            </w:r>
          </w:p>
          <w:p w14:paraId="73538882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t xml:space="preserve">Oxford: </w:t>
            </w:r>
            <w:proofErr w:type="spellStart"/>
            <w:r>
              <w:t>Pergamon</w:t>
            </w:r>
            <w:proofErr w:type="spellEnd"/>
            <w:r>
              <w:t xml:space="preserve"> Press, 1981.   </w:t>
            </w:r>
          </w:p>
          <w:p w14:paraId="66A8E5AD" w14:textId="77777777" w:rsidR="005F12BF" w:rsidRDefault="005F12BF" w:rsidP="00B11F64">
            <w:pPr>
              <w:spacing w:after="0" w:line="241" w:lineRule="auto"/>
              <w:ind w:left="0" w:firstLine="0"/>
              <w:jc w:val="left"/>
            </w:pPr>
            <w:r>
              <w:t xml:space="preserve">SCARPA, Ester Mirian. Aquisição da linguagem. In: MUSSALIM, Fernanda; BENTES, Anna Christina (Org.). </w:t>
            </w:r>
            <w:r>
              <w:rPr>
                <w:b/>
              </w:rPr>
              <w:t>Introdução à linguística</w:t>
            </w:r>
            <w:r>
              <w:t xml:space="preserve">: domínios e fronteiras. v. 2, 8. ed. São Paulo: Cortez, 2012.   </w:t>
            </w:r>
          </w:p>
          <w:p w14:paraId="788000D3" w14:textId="77777777" w:rsidR="005F12BF" w:rsidRDefault="005F12BF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07C6DB9" w14:textId="1AA4EF2B" w:rsidR="004E24AC" w:rsidRDefault="004E24AC"/>
    <w:p w14:paraId="44780057" w14:textId="4AB1DA87" w:rsidR="00434C4D" w:rsidRDefault="00434C4D"/>
    <w:p w14:paraId="44017500" w14:textId="77777777" w:rsidR="00434C4D" w:rsidRDefault="00434C4D" w:rsidP="00434C4D">
      <w:pPr>
        <w:pStyle w:val="TableParagraph"/>
        <w:jc w:val="center"/>
        <w:rPr>
          <w:noProof/>
          <w:sz w:val="20"/>
        </w:rPr>
      </w:pPr>
    </w:p>
    <w:p w14:paraId="06F26AE1" w14:textId="77777777" w:rsidR="00434C4D" w:rsidRDefault="00434C4D" w:rsidP="00434C4D">
      <w:pPr>
        <w:pStyle w:val="TableParagraph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7910231" wp14:editId="210DE007">
            <wp:extent cx="1006045" cy="62664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5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AE01B" w14:textId="77777777" w:rsidR="00434C4D" w:rsidRDefault="00434C4D" w:rsidP="00434C4D">
      <w:pPr>
        <w:pStyle w:val="TableParagraph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14:paraId="5F741F48" w14:textId="77777777" w:rsidR="00434C4D" w:rsidRDefault="00434C4D" w:rsidP="00434C4D">
      <w:pPr>
        <w:pStyle w:val="TableParagraph"/>
        <w:jc w:val="center"/>
        <w:rPr>
          <w:sz w:val="20"/>
        </w:rPr>
      </w:pPr>
      <w:r>
        <w:rPr>
          <w:sz w:val="20"/>
        </w:rPr>
        <w:t>Secundino Vigón Artos</w:t>
      </w:r>
    </w:p>
    <w:p w14:paraId="04E10532" w14:textId="77777777" w:rsidR="00434C4D" w:rsidRDefault="00434C4D" w:rsidP="00434C4D">
      <w:pPr>
        <w:pStyle w:val="TableParagraph"/>
        <w:jc w:val="center"/>
        <w:rPr>
          <w:sz w:val="20"/>
        </w:rPr>
      </w:pPr>
    </w:p>
    <w:p w14:paraId="24194D7A" w14:textId="77777777" w:rsidR="00434C4D" w:rsidRDefault="00434C4D" w:rsidP="00434C4D">
      <w:pPr>
        <w:ind w:left="0"/>
        <w:jc w:val="center"/>
      </w:pPr>
    </w:p>
    <w:sectPr w:rsidR="0043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054"/>
    <w:multiLevelType w:val="hybridMultilevel"/>
    <w:tmpl w:val="8BE203CE"/>
    <w:lvl w:ilvl="0" w:tplc="47AAA864">
      <w:start w:val="1"/>
      <w:numFmt w:val="bullet"/>
      <w:lvlText w:val="•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44722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2BFA4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EE36C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03EB0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EDD64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0AFB2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CFD1C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E7E2E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F25F7"/>
    <w:multiLevelType w:val="hybridMultilevel"/>
    <w:tmpl w:val="816EFD18"/>
    <w:lvl w:ilvl="0" w:tplc="1EF2998C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E498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0A7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20AE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734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47A76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A8E2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0C30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2AA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96E1D"/>
    <w:multiLevelType w:val="hybridMultilevel"/>
    <w:tmpl w:val="5D865AA2"/>
    <w:lvl w:ilvl="0" w:tplc="4B3460A8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EE87A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8D92E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0100E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2F844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C43B6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0D72E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01DE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684A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6568348">
    <w:abstractNumId w:val="2"/>
  </w:num>
  <w:num w:numId="2" w16cid:durableId="1947955220">
    <w:abstractNumId w:val="1"/>
  </w:num>
  <w:num w:numId="3" w16cid:durableId="214558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F"/>
    <w:rsid w:val="00434C4D"/>
    <w:rsid w:val="004E24AC"/>
    <w:rsid w:val="005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309"/>
  <w15:chartTrackingRefBased/>
  <w15:docId w15:val="{7A1597F7-6469-4EC3-995F-001261A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BF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F12B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C4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2</cp:revision>
  <dcterms:created xsi:type="dcterms:W3CDTF">2022-09-26T20:24:00Z</dcterms:created>
  <dcterms:modified xsi:type="dcterms:W3CDTF">2022-09-26T20:24:00Z</dcterms:modified>
</cp:coreProperties>
</file>