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33465" w14:textId="77777777" w:rsidR="00E466A3" w:rsidRPr="00E466A3" w:rsidRDefault="00E466A3" w:rsidP="00E466A3">
      <w:pPr>
        <w:spacing w:line="276" w:lineRule="auto"/>
        <w:jc w:val="center"/>
        <w:rPr>
          <w:rFonts w:ascii="Times New Roman" w:hAnsi="Times New Roman" w:cs="Times New Roman"/>
          <w:b/>
          <w:bCs/>
          <w:color w:val="00000A"/>
        </w:rPr>
      </w:pPr>
      <w:r w:rsidRPr="00E466A3">
        <w:rPr>
          <w:rFonts w:ascii="Times New Roman" w:hAnsi="Times New Roman" w:cs="Times New Roman"/>
          <w:b/>
          <w:bCs/>
          <w:color w:val="00000A"/>
        </w:rPr>
        <w:t>TÍTULO EM PORTUGUÊS EM NEGRITO, CAIXA ALTA, CENTRALIZADO, FONTE TIMES NEW ROMAN 12, ESPAÇAMENTO SIMPLES</w:t>
      </w:r>
    </w:p>
    <w:p w14:paraId="12E33466" w14:textId="77777777" w:rsidR="00DC5D93" w:rsidRPr="00E466A3" w:rsidRDefault="00DC5D93" w:rsidP="00E466A3">
      <w:pPr>
        <w:spacing w:line="276" w:lineRule="auto"/>
        <w:jc w:val="both"/>
        <w:rPr>
          <w:rFonts w:ascii="Times New Roman" w:hAnsi="Times New Roman" w:cs="Times New Roman"/>
          <w:color w:val="00000A"/>
        </w:rPr>
      </w:pPr>
    </w:p>
    <w:p w14:paraId="12E33467" w14:textId="77777777" w:rsidR="00E466A3" w:rsidRPr="00E466A3" w:rsidRDefault="00E466A3" w:rsidP="00E466A3">
      <w:pPr>
        <w:spacing w:line="276" w:lineRule="auto"/>
        <w:jc w:val="center"/>
        <w:rPr>
          <w:rFonts w:ascii="Times New Roman" w:hAnsi="Times New Roman" w:cs="Times New Roman"/>
          <w:color w:val="00000A"/>
          <w:sz w:val="20"/>
          <w:szCs w:val="20"/>
        </w:rPr>
      </w:pPr>
      <w:r w:rsidRPr="00E466A3">
        <w:rPr>
          <w:rFonts w:ascii="Times New Roman" w:hAnsi="Times New Roman" w:cs="Times New Roman"/>
          <w:color w:val="00000A"/>
          <w:sz w:val="20"/>
          <w:szCs w:val="20"/>
        </w:rPr>
        <w:t xml:space="preserve">           </w:t>
      </w:r>
      <w:bookmarkStart w:id="0" w:name="autores"/>
      <w:r w:rsidRPr="00E466A3">
        <w:rPr>
          <w:rFonts w:ascii="Times New Roman" w:hAnsi="Times New Roman" w:cs="Times New Roman"/>
          <w:color w:val="00000A"/>
          <w:sz w:val="20"/>
          <w:szCs w:val="20"/>
        </w:rPr>
        <w:t>Coautor</w:t>
      </w:r>
      <w:r w:rsidRPr="00E466A3">
        <w:rPr>
          <w:rFonts w:ascii="Times New Roman" w:hAnsi="Times New Roman" w:cs="Times New Roman"/>
          <w:color w:val="00000A"/>
          <w:sz w:val="20"/>
          <w:szCs w:val="20"/>
          <w:vertAlign w:val="superscript"/>
        </w:rPr>
        <w:footnoteReference w:id="1"/>
      </w:r>
      <w:r w:rsidRPr="00E466A3">
        <w:rPr>
          <w:rFonts w:ascii="Times New Roman" w:hAnsi="Times New Roman" w:cs="Times New Roman"/>
          <w:color w:val="00000A"/>
          <w:sz w:val="20"/>
          <w:szCs w:val="20"/>
        </w:rPr>
        <w:t>; Coautor</w:t>
      </w:r>
      <w:r w:rsidRPr="00E466A3">
        <w:rPr>
          <w:rFonts w:ascii="Times New Roman" w:hAnsi="Times New Roman" w:cs="Times New Roman"/>
          <w:color w:val="00000A"/>
          <w:sz w:val="20"/>
          <w:szCs w:val="20"/>
          <w:vertAlign w:val="superscript"/>
        </w:rPr>
        <w:footnoteReference w:id="2"/>
      </w:r>
      <w:r w:rsidRPr="00E466A3">
        <w:rPr>
          <w:rFonts w:ascii="Times New Roman" w:hAnsi="Times New Roman" w:cs="Times New Roman"/>
          <w:color w:val="00000A"/>
          <w:sz w:val="20"/>
          <w:szCs w:val="20"/>
        </w:rPr>
        <w:t>; Coautor</w:t>
      </w:r>
      <w:bookmarkEnd w:id="0"/>
      <w:r w:rsidRPr="00E466A3">
        <w:rPr>
          <w:rFonts w:ascii="Times New Roman" w:hAnsi="Times New Roman" w:cs="Times New Roman"/>
          <w:color w:val="00000A"/>
          <w:sz w:val="20"/>
          <w:szCs w:val="20"/>
          <w:vertAlign w:val="superscript"/>
        </w:rPr>
        <w:footnoteReference w:id="3"/>
      </w:r>
      <w:r w:rsidRPr="00E466A3">
        <w:rPr>
          <w:rFonts w:ascii="Times New Roman" w:hAnsi="Times New Roman" w:cs="Times New Roman"/>
          <w:color w:val="00000A"/>
          <w:sz w:val="20"/>
          <w:szCs w:val="20"/>
        </w:rPr>
        <w:t>; Coautor</w:t>
      </w:r>
      <w:r w:rsidRPr="00E466A3">
        <w:rPr>
          <w:rFonts w:ascii="Times New Roman" w:hAnsi="Times New Roman" w:cs="Times New Roman"/>
          <w:color w:val="00000A"/>
          <w:sz w:val="20"/>
          <w:szCs w:val="20"/>
          <w:vertAlign w:val="superscript"/>
        </w:rPr>
        <w:footnoteReference w:id="4"/>
      </w:r>
      <w:r w:rsidRPr="00E466A3">
        <w:rPr>
          <w:rFonts w:ascii="Times New Roman" w:hAnsi="Times New Roman" w:cs="Times New Roman"/>
          <w:color w:val="00000A"/>
          <w:sz w:val="20"/>
          <w:szCs w:val="20"/>
        </w:rPr>
        <w:t>; Orientador</w:t>
      </w:r>
      <w:r w:rsidRPr="00E466A3">
        <w:rPr>
          <w:rFonts w:ascii="Times New Roman" w:hAnsi="Times New Roman" w:cs="Times New Roman"/>
          <w:color w:val="00000A"/>
          <w:sz w:val="20"/>
          <w:szCs w:val="20"/>
          <w:vertAlign w:val="superscript"/>
        </w:rPr>
        <w:footnoteReference w:id="5"/>
      </w:r>
    </w:p>
    <w:p w14:paraId="12E33468" w14:textId="77777777" w:rsidR="00E466A3" w:rsidRPr="00E466A3" w:rsidRDefault="00E466A3" w:rsidP="00E466A3">
      <w:pPr>
        <w:spacing w:line="276" w:lineRule="auto"/>
        <w:jc w:val="center"/>
        <w:rPr>
          <w:rFonts w:ascii="Times New Roman" w:hAnsi="Times New Roman" w:cs="Times New Roman"/>
          <w:color w:val="00000A"/>
        </w:rPr>
      </w:pPr>
    </w:p>
    <w:p w14:paraId="12E33469" w14:textId="77777777" w:rsidR="00E466A3" w:rsidRPr="00992BD4" w:rsidRDefault="00992BD4" w:rsidP="00992BD4">
      <w:pPr>
        <w:spacing w:after="240" w:line="276" w:lineRule="auto"/>
        <w:jc w:val="both"/>
        <w:rPr>
          <w:rFonts w:ascii="Times New Roman" w:hAnsi="Times New Roman" w:cs="Times New Roman"/>
          <w:color w:val="00000A"/>
        </w:rPr>
      </w:pPr>
      <w:bookmarkStart w:id="1" w:name="Vinculação"/>
      <w:bookmarkEnd w:id="1"/>
      <w:r w:rsidRPr="00992BD4">
        <w:rPr>
          <w:rFonts w:ascii="Times New Roman" w:hAnsi="Times New Roman" w:cs="Times New Roman"/>
          <w:bCs/>
          <w:color w:val="00000A"/>
        </w:rPr>
        <w:t>INTRODUÇÃO</w:t>
      </w:r>
    </w:p>
    <w:p w14:paraId="12E3346A" w14:textId="07AF90DA" w:rsidR="00992BD4" w:rsidRDefault="00E466A3" w:rsidP="00E466A3">
      <w:pPr>
        <w:spacing w:line="276" w:lineRule="auto"/>
        <w:jc w:val="both"/>
        <w:rPr>
          <w:rFonts w:ascii="Times New Roman" w:hAnsi="Times New Roman" w:cs="Times New Roman"/>
          <w:color w:val="00000A"/>
        </w:rPr>
      </w:pPr>
      <w:r w:rsidRPr="00E466A3">
        <w:rPr>
          <w:rFonts w:ascii="Times New Roman" w:hAnsi="Times New Roman" w:cs="Times New Roman"/>
          <w:color w:val="00000A"/>
        </w:rPr>
        <w:tab/>
        <w:t>O texto deverá estar justificado, parágr</w:t>
      </w:r>
      <w:r w:rsidR="00E21CE5">
        <w:rPr>
          <w:rFonts w:ascii="Times New Roman" w:hAnsi="Times New Roman" w:cs="Times New Roman"/>
          <w:color w:val="00000A"/>
        </w:rPr>
        <w:t>afo 1,25, espaçamento simples</w:t>
      </w:r>
      <w:r w:rsidRPr="00E466A3">
        <w:rPr>
          <w:rFonts w:ascii="Times New Roman" w:hAnsi="Times New Roman" w:cs="Times New Roman"/>
          <w:color w:val="00000A"/>
        </w:rPr>
        <w:t xml:space="preserve">, letra Times New Roman, fonte 12. O resumo expandido deve conter </w:t>
      </w:r>
      <w:r w:rsidR="00992BD4" w:rsidRPr="001B0963">
        <w:rPr>
          <w:rFonts w:ascii="Times New Roman" w:hAnsi="Times New Roman" w:cs="Times New Roman"/>
          <w:color w:val="00000A"/>
          <w:highlight w:val="yellow"/>
        </w:rPr>
        <w:t>até</w:t>
      </w:r>
      <w:r w:rsidR="00556AAE" w:rsidRPr="001B0963">
        <w:rPr>
          <w:rFonts w:ascii="Times New Roman" w:hAnsi="Times New Roman" w:cs="Times New Roman"/>
          <w:color w:val="00000A"/>
          <w:highlight w:val="yellow"/>
        </w:rPr>
        <w:t xml:space="preserve"> 5</w:t>
      </w:r>
      <w:r w:rsidRPr="001B0963">
        <w:rPr>
          <w:rFonts w:ascii="Times New Roman" w:hAnsi="Times New Roman" w:cs="Times New Roman"/>
          <w:color w:val="00000A"/>
          <w:highlight w:val="yellow"/>
        </w:rPr>
        <w:t xml:space="preserve"> páginas</w:t>
      </w:r>
      <w:bookmarkStart w:id="2" w:name="_GoBack"/>
      <w:bookmarkEnd w:id="2"/>
      <w:r w:rsidRPr="00E466A3">
        <w:rPr>
          <w:rFonts w:ascii="Times New Roman" w:hAnsi="Times New Roman" w:cs="Times New Roman"/>
          <w:color w:val="00000A"/>
        </w:rPr>
        <w:t xml:space="preserve">, </w:t>
      </w:r>
      <w:r w:rsidR="00992BD4">
        <w:rPr>
          <w:rFonts w:ascii="Times New Roman" w:hAnsi="Times New Roman" w:cs="Times New Roman"/>
          <w:color w:val="00000A"/>
        </w:rPr>
        <w:t xml:space="preserve">desde a introdução </w:t>
      </w:r>
      <w:r w:rsidRPr="00E466A3">
        <w:rPr>
          <w:rFonts w:ascii="Times New Roman" w:hAnsi="Times New Roman" w:cs="Times New Roman"/>
          <w:color w:val="00000A"/>
        </w:rPr>
        <w:t xml:space="preserve">até as </w:t>
      </w:r>
      <w:r w:rsidR="00E21CE5">
        <w:rPr>
          <w:rFonts w:ascii="Times New Roman" w:hAnsi="Times New Roman" w:cs="Times New Roman"/>
          <w:color w:val="00000A"/>
        </w:rPr>
        <w:t>considerações finais</w:t>
      </w:r>
      <w:r w:rsidRPr="00E466A3">
        <w:rPr>
          <w:rFonts w:ascii="Times New Roman" w:hAnsi="Times New Roman" w:cs="Times New Roman"/>
          <w:color w:val="00000A"/>
        </w:rPr>
        <w:t xml:space="preserve">. </w:t>
      </w:r>
      <w:r w:rsidR="00E21CE5">
        <w:rPr>
          <w:rFonts w:ascii="Times New Roman" w:hAnsi="Times New Roman" w:cs="Times New Roman"/>
          <w:color w:val="00000A"/>
        </w:rPr>
        <w:t>E</w:t>
      </w:r>
      <w:r w:rsidR="00992BD4" w:rsidRPr="00E466A3">
        <w:rPr>
          <w:rFonts w:ascii="Times New Roman" w:hAnsi="Times New Roman" w:cs="Times New Roman"/>
          <w:color w:val="00000A"/>
        </w:rPr>
        <w:t xml:space="preserve">sse modelo já está na formatação. </w:t>
      </w:r>
      <w:r w:rsidR="00E21CE5">
        <w:rPr>
          <w:rFonts w:ascii="Times New Roman" w:hAnsi="Times New Roman" w:cs="Times New Roman"/>
          <w:color w:val="00000A"/>
        </w:rPr>
        <w:t>Portanto, b</w:t>
      </w:r>
      <w:r w:rsidR="00992BD4" w:rsidRPr="00E466A3">
        <w:rPr>
          <w:rFonts w:ascii="Times New Roman" w:hAnsi="Times New Roman" w:cs="Times New Roman"/>
          <w:color w:val="00000A"/>
        </w:rPr>
        <w:t xml:space="preserve">asta </w:t>
      </w:r>
      <w:r w:rsidR="00E21CE5">
        <w:rPr>
          <w:rFonts w:ascii="Times New Roman" w:hAnsi="Times New Roman" w:cs="Times New Roman"/>
          <w:color w:val="00000A"/>
        </w:rPr>
        <w:t>substituir o texto</w:t>
      </w:r>
      <w:r w:rsidR="00992BD4" w:rsidRPr="00E466A3">
        <w:rPr>
          <w:rFonts w:ascii="Times New Roman" w:hAnsi="Times New Roman" w:cs="Times New Roman"/>
          <w:color w:val="00000A"/>
        </w:rPr>
        <w:t xml:space="preserve"> </w:t>
      </w:r>
      <w:r w:rsidR="00E21CE5">
        <w:rPr>
          <w:rFonts w:ascii="Times New Roman" w:hAnsi="Times New Roman" w:cs="Times New Roman"/>
          <w:color w:val="00000A"/>
        </w:rPr>
        <w:t xml:space="preserve">para que </w:t>
      </w:r>
      <w:r w:rsidR="00992BD4" w:rsidRPr="00E466A3">
        <w:rPr>
          <w:rFonts w:ascii="Times New Roman" w:hAnsi="Times New Roman" w:cs="Times New Roman"/>
          <w:color w:val="00000A"/>
        </w:rPr>
        <w:t xml:space="preserve">seu artigo </w:t>
      </w:r>
      <w:r w:rsidR="00E21CE5">
        <w:rPr>
          <w:rFonts w:ascii="Times New Roman" w:hAnsi="Times New Roman" w:cs="Times New Roman"/>
          <w:color w:val="00000A"/>
        </w:rPr>
        <w:t>esteja</w:t>
      </w:r>
      <w:r w:rsidR="00992BD4" w:rsidRPr="00E466A3">
        <w:rPr>
          <w:rFonts w:ascii="Times New Roman" w:hAnsi="Times New Roman" w:cs="Times New Roman"/>
          <w:color w:val="00000A"/>
        </w:rPr>
        <w:t xml:space="preserve"> dentro das normas do evento.</w:t>
      </w:r>
    </w:p>
    <w:p w14:paraId="12E3346B" w14:textId="77777777" w:rsidR="00E466A3" w:rsidRPr="00E466A3" w:rsidRDefault="00E466A3" w:rsidP="00992BD4">
      <w:pPr>
        <w:spacing w:line="276" w:lineRule="auto"/>
        <w:ind w:firstLine="708"/>
        <w:jc w:val="both"/>
        <w:rPr>
          <w:rFonts w:ascii="Times New Roman" w:hAnsi="Times New Roman" w:cs="Times New Roman"/>
          <w:color w:val="00000A"/>
        </w:rPr>
      </w:pPr>
      <w:r w:rsidRPr="00E466A3">
        <w:rPr>
          <w:rFonts w:ascii="Times New Roman" w:hAnsi="Times New Roman" w:cs="Times New Roman"/>
          <w:color w:val="00000A"/>
        </w:rPr>
        <w:t xml:space="preserve">Nesse </w:t>
      </w:r>
      <w:r w:rsidR="00992BD4">
        <w:rPr>
          <w:rFonts w:ascii="Times New Roman" w:hAnsi="Times New Roman" w:cs="Times New Roman"/>
          <w:color w:val="00000A"/>
        </w:rPr>
        <w:t>item</w:t>
      </w:r>
      <w:r w:rsidRPr="00E466A3">
        <w:rPr>
          <w:rFonts w:ascii="Times New Roman" w:hAnsi="Times New Roman" w:cs="Times New Roman"/>
          <w:color w:val="00000A"/>
        </w:rPr>
        <w:t xml:space="preserve">, os autores devem situar o leitor no contexto do tema pesquisado, de modo sucinto, oferecendo uma visão global do estudo realizado, esclarecendo: as </w:t>
      </w:r>
      <w:r w:rsidRPr="00E466A3">
        <w:rPr>
          <w:rFonts w:ascii="Times New Roman" w:hAnsi="Times New Roman" w:cs="Times New Roman"/>
          <w:color w:val="00000A"/>
          <w:u w:val="single"/>
        </w:rPr>
        <w:t>delimitações</w:t>
      </w:r>
      <w:r w:rsidRPr="00E466A3">
        <w:rPr>
          <w:rFonts w:ascii="Times New Roman" w:hAnsi="Times New Roman" w:cs="Times New Roman"/>
          <w:color w:val="00000A"/>
        </w:rPr>
        <w:t xml:space="preserve"> estabelecidas na abordagem do assunto</w:t>
      </w:r>
      <w:r w:rsidR="00992BD4">
        <w:rPr>
          <w:rFonts w:ascii="Times New Roman" w:hAnsi="Times New Roman" w:cs="Times New Roman"/>
          <w:color w:val="00000A"/>
        </w:rPr>
        <w:t xml:space="preserve">, </w:t>
      </w:r>
      <w:r w:rsidRPr="00E466A3">
        <w:rPr>
          <w:rFonts w:ascii="Times New Roman" w:hAnsi="Times New Roman" w:cs="Times New Roman"/>
          <w:color w:val="00000A"/>
        </w:rPr>
        <w:t xml:space="preserve">o </w:t>
      </w:r>
      <w:r w:rsidRPr="00E466A3">
        <w:rPr>
          <w:rFonts w:ascii="Times New Roman" w:hAnsi="Times New Roman" w:cs="Times New Roman"/>
          <w:color w:val="00000A"/>
          <w:u w:val="single"/>
        </w:rPr>
        <w:t>problema</w:t>
      </w:r>
      <w:r w:rsidRPr="00E466A3">
        <w:rPr>
          <w:rFonts w:ascii="Times New Roman" w:hAnsi="Times New Roman" w:cs="Times New Roman"/>
          <w:color w:val="00000A"/>
        </w:rPr>
        <w:t>,</w:t>
      </w:r>
      <w:r w:rsidR="00992BD4">
        <w:rPr>
          <w:rFonts w:ascii="Times New Roman" w:hAnsi="Times New Roman" w:cs="Times New Roman"/>
          <w:color w:val="00000A"/>
        </w:rPr>
        <w:t xml:space="preserve"> </w:t>
      </w:r>
      <w:r w:rsidRPr="00E466A3">
        <w:rPr>
          <w:rFonts w:ascii="Times New Roman" w:hAnsi="Times New Roman" w:cs="Times New Roman"/>
          <w:color w:val="00000A"/>
        </w:rPr>
        <w:t xml:space="preserve">as </w:t>
      </w:r>
      <w:r w:rsidRPr="00E466A3">
        <w:rPr>
          <w:rFonts w:ascii="Times New Roman" w:hAnsi="Times New Roman" w:cs="Times New Roman"/>
          <w:color w:val="00000A"/>
          <w:u w:val="single"/>
        </w:rPr>
        <w:t>hipóteses</w:t>
      </w:r>
      <w:r w:rsidRPr="00E466A3">
        <w:rPr>
          <w:rFonts w:ascii="Times New Roman" w:hAnsi="Times New Roman" w:cs="Times New Roman"/>
          <w:color w:val="00000A"/>
        </w:rPr>
        <w:t xml:space="preserve"> (</w:t>
      </w:r>
      <w:r w:rsidRPr="00E466A3">
        <w:rPr>
          <w:rFonts w:ascii="Times New Roman" w:hAnsi="Times New Roman" w:cs="Times New Roman"/>
          <w:i/>
          <w:color w:val="00000A"/>
        </w:rPr>
        <w:t>quando houver</w:t>
      </w:r>
      <w:r w:rsidRPr="00E466A3">
        <w:rPr>
          <w:rFonts w:ascii="Times New Roman" w:hAnsi="Times New Roman" w:cs="Times New Roman"/>
          <w:color w:val="00000A"/>
        </w:rPr>
        <w:t xml:space="preserve">), os </w:t>
      </w:r>
      <w:r w:rsidRPr="00E466A3">
        <w:rPr>
          <w:rFonts w:ascii="Times New Roman" w:hAnsi="Times New Roman" w:cs="Times New Roman"/>
          <w:color w:val="00000A"/>
          <w:u w:val="single"/>
        </w:rPr>
        <w:t>objetivos</w:t>
      </w:r>
      <w:r w:rsidRPr="00E466A3">
        <w:rPr>
          <w:rFonts w:ascii="Times New Roman" w:hAnsi="Times New Roman" w:cs="Times New Roman"/>
          <w:color w:val="00000A"/>
        </w:rPr>
        <w:t xml:space="preserve"> e </w:t>
      </w:r>
      <w:r w:rsidRPr="00E466A3">
        <w:rPr>
          <w:rFonts w:ascii="Times New Roman" w:hAnsi="Times New Roman" w:cs="Times New Roman"/>
          <w:color w:val="00000A"/>
          <w:u w:val="single"/>
        </w:rPr>
        <w:t>justificativa</w:t>
      </w:r>
      <w:r w:rsidRPr="00E466A3">
        <w:rPr>
          <w:rFonts w:ascii="Times New Roman" w:hAnsi="Times New Roman" w:cs="Times New Roman"/>
          <w:color w:val="00000A"/>
        </w:rPr>
        <w:t xml:space="preserve"> que levaram o autor a tal investigação, </w:t>
      </w:r>
      <w:r w:rsidRPr="00E466A3">
        <w:rPr>
          <w:rFonts w:ascii="Times New Roman" w:hAnsi="Times New Roman" w:cs="Times New Roman"/>
          <w:color w:val="00000A"/>
          <w:u w:val="single"/>
        </w:rPr>
        <w:t>investigações anterior</w:t>
      </w:r>
      <w:r w:rsidR="00992BD4">
        <w:rPr>
          <w:rFonts w:ascii="Times New Roman" w:hAnsi="Times New Roman" w:cs="Times New Roman"/>
          <w:color w:val="00000A"/>
          <w:u w:val="single"/>
        </w:rPr>
        <w:t>es sobre</w:t>
      </w:r>
      <w:r w:rsidRPr="00E466A3">
        <w:rPr>
          <w:rFonts w:ascii="Times New Roman" w:hAnsi="Times New Roman" w:cs="Times New Roman"/>
          <w:color w:val="00000A"/>
          <w:u w:val="single"/>
        </w:rPr>
        <w:t xml:space="preserve"> o tema</w:t>
      </w:r>
      <w:r w:rsidRPr="00E466A3">
        <w:rPr>
          <w:rFonts w:ascii="Times New Roman" w:hAnsi="Times New Roman" w:cs="Times New Roman"/>
          <w:color w:val="00000A"/>
        </w:rPr>
        <w:t xml:space="preserve">, </w:t>
      </w:r>
      <w:r w:rsidRPr="00E466A3">
        <w:rPr>
          <w:rFonts w:ascii="Times New Roman" w:hAnsi="Times New Roman" w:cs="Times New Roman"/>
          <w:color w:val="00000A"/>
          <w:u w:val="single"/>
        </w:rPr>
        <w:t>em que vai se fundamentar</w:t>
      </w:r>
      <w:r w:rsidRPr="00E466A3">
        <w:rPr>
          <w:rFonts w:ascii="Times New Roman" w:hAnsi="Times New Roman" w:cs="Times New Roman"/>
          <w:color w:val="00000A"/>
        </w:rPr>
        <w:t xml:space="preserve"> para discutir o tema, qual a </w:t>
      </w:r>
      <w:r w:rsidRPr="00E466A3">
        <w:rPr>
          <w:rFonts w:ascii="Times New Roman" w:hAnsi="Times New Roman" w:cs="Times New Roman"/>
          <w:color w:val="00000A"/>
          <w:u w:val="single"/>
        </w:rPr>
        <w:t>metodologia utilizada</w:t>
      </w:r>
      <w:r w:rsidRPr="00E466A3">
        <w:rPr>
          <w:rFonts w:ascii="Times New Roman" w:hAnsi="Times New Roman" w:cs="Times New Roman"/>
          <w:color w:val="00000A"/>
        </w:rPr>
        <w:t xml:space="preserve"> no trabalho e a </w:t>
      </w:r>
      <w:r w:rsidRPr="00E466A3">
        <w:rPr>
          <w:rFonts w:ascii="Times New Roman" w:hAnsi="Times New Roman" w:cs="Times New Roman"/>
          <w:color w:val="00000A"/>
          <w:u w:val="single"/>
        </w:rPr>
        <w:t>contribuição desse artigo acerca do tema</w:t>
      </w:r>
      <w:r w:rsidRPr="00E466A3">
        <w:rPr>
          <w:rFonts w:ascii="Times New Roman" w:hAnsi="Times New Roman" w:cs="Times New Roman"/>
          <w:color w:val="00000A"/>
        </w:rPr>
        <w:t xml:space="preserve"> abordado. </w:t>
      </w:r>
    </w:p>
    <w:p w14:paraId="12E3346C" w14:textId="77777777" w:rsidR="00E466A3" w:rsidRPr="00E466A3" w:rsidRDefault="00E466A3" w:rsidP="00E466A3">
      <w:pPr>
        <w:spacing w:line="276" w:lineRule="auto"/>
        <w:jc w:val="both"/>
        <w:rPr>
          <w:rFonts w:ascii="Times New Roman" w:hAnsi="Times New Roman" w:cs="Times New Roman"/>
          <w:b/>
          <w:bCs/>
          <w:color w:val="00000A"/>
        </w:rPr>
      </w:pPr>
    </w:p>
    <w:p w14:paraId="12E3346D" w14:textId="77777777" w:rsidR="00E466A3" w:rsidRPr="00992BD4" w:rsidRDefault="00992BD4" w:rsidP="00992BD4">
      <w:pPr>
        <w:spacing w:after="240" w:line="276" w:lineRule="auto"/>
        <w:jc w:val="both"/>
        <w:rPr>
          <w:rFonts w:ascii="Times New Roman" w:hAnsi="Times New Roman" w:cs="Times New Roman"/>
          <w:color w:val="00000A"/>
        </w:rPr>
      </w:pPr>
      <w:r w:rsidRPr="00992BD4">
        <w:rPr>
          <w:rFonts w:ascii="Times New Roman" w:hAnsi="Times New Roman" w:cs="Times New Roman"/>
          <w:bCs/>
          <w:color w:val="00000A"/>
        </w:rPr>
        <w:t>MATERIAL E MÉTODOS</w:t>
      </w:r>
    </w:p>
    <w:p w14:paraId="12E3346E" w14:textId="77777777" w:rsidR="00E466A3" w:rsidRPr="00E466A3" w:rsidRDefault="00E466A3" w:rsidP="00E466A3">
      <w:pPr>
        <w:spacing w:line="276" w:lineRule="auto"/>
        <w:jc w:val="both"/>
        <w:rPr>
          <w:rFonts w:ascii="Times New Roman" w:hAnsi="Times New Roman" w:cs="Times New Roman"/>
          <w:color w:val="00000A"/>
        </w:rPr>
      </w:pPr>
      <w:r w:rsidRPr="00E466A3">
        <w:rPr>
          <w:rFonts w:ascii="Times New Roman" w:hAnsi="Times New Roman" w:cs="Times New Roman"/>
          <w:color w:val="00000A"/>
        </w:rPr>
        <w:tab/>
      </w:r>
      <w:r w:rsidR="00E21CE5">
        <w:rPr>
          <w:rFonts w:ascii="Times New Roman" w:hAnsi="Times New Roman" w:cs="Times New Roman"/>
          <w:color w:val="00000A"/>
        </w:rPr>
        <w:t>Neste item, d</w:t>
      </w:r>
      <w:r w:rsidRPr="00E466A3">
        <w:rPr>
          <w:rFonts w:ascii="Times New Roman" w:hAnsi="Times New Roman" w:cs="Times New Roman"/>
          <w:color w:val="00000A"/>
        </w:rPr>
        <w:t xml:space="preserve">izer qual a </w:t>
      </w:r>
      <w:r w:rsidRPr="00E466A3">
        <w:rPr>
          <w:rFonts w:ascii="Times New Roman" w:hAnsi="Times New Roman" w:cs="Times New Roman"/>
          <w:color w:val="00000A"/>
          <w:u w:val="single"/>
        </w:rPr>
        <w:t>natureza</w:t>
      </w:r>
      <w:r w:rsidRPr="00E466A3">
        <w:rPr>
          <w:rFonts w:ascii="Times New Roman" w:hAnsi="Times New Roman" w:cs="Times New Roman"/>
          <w:color w:val="00000A"/>
        </w:rPr>
        <w:t xml:space="preserve"> da pesquisa (</w:t>
      </w:r>
      <w:r w:rsidR="00992BD4">
        <w:rPr>
          <w:rFonts w:ascii="Times New Roman" w:hAnsi="Times New Roman" w:cs="Times New Roman"/>
          <w:i/>
          <w:color w:val="00000A"/>
        </w:rPr>
        <w:t xml:space="preserve">qualitativa, </w:t>
      </w:r>
      <w:r w:rsidRPr="00E466A3">
        <w:rPr>
          <w:rFonts w:ascii="Times New Roman" w:hAnsi="Times New Roman" w:cs="Times New Roman"/>
          <w:i/>
          <w:color w:val="00000A"/>
        </w:rPr>
        <w:t>quantitativa ou quali-quantitativa</w:t>
      </w:r>
      <w:r w:rsidRPr="00E466A3">
        <w:rPr>
          <w:rFonts w:ascii="Times New Roman" w:hAnsi="Times New Roman" w:cs="Times New Roman"/>
          <w:color w:val="00000A"/>
        </w:rPr>
        <w:t xml:space="preserve">), qual sua </w:t>
      </w:r>
      <w:r w:rsidRPr="00E466A3">
        <w:rPr>
          <w:rFonts w:ascii="Times New Roman" w:hAnsi="Times New Roman" w:cs="Times New Roman"/>
          <w:color w:val="00000A"/>
          <w:u w:val="single"/>
        </w:rPr>
        <w:t>tipologia</w:t>
      </w:r>
      <w:r w:rsidRPr="00E466A3">
        <w:rPr>
          <w:rFonts w:ascii="Times New Roman" w:hAnsi="Times New Roman" w:cs="Times New Roman"/>
          <w:color w:val="00000A"/>
        </w:rPr>
        <w:t xml:space="preserve"> (ou seja, se etnográfica, experimental, estudo de caso, etc.)</w:t>
      </w:r>
      <w:r w:rsidR="00992BD4">
        <w:rPr>
          <w:rFonts w:ascii="Times New Roman" w:hAnsi="Times New Roman" w:cs="Times New Roman"/>
          <w:color w:val="00000A"/>
        </w:rPr>
        <w:t>,</w:t>
      </w:r>
      <w:r w:rsidRPr="00E466A3">
        <w:rPr>
          <w:rFonts w:ascii="Times New Roman" w:hAnsi="Times New Roman" w:cs="Times New Roman"/>
          <w:color w:val="00000A"/>
        </w:rPr>
        <w:t xml:space="preserve"> o </w:t>
      </w:r>
      <w:r w:rsidRPr="00E466A3">
        <w:rPr>
          <w:rFonts w:ascii="Times New Roman" w:hAnsi="Times New Roman" w:cs="Times New Roman"/>
          <w:color w:val="00000A"/>
          <w:u w:val="single"/>
        </w:rPr>
        <w:t>campo de pesquisa</w:t>
      </w:r>
      <w:r w:rsidRPr="00E466A3">
        <w:rPr>
          <w:rFonts w:ascii="Times New Roman" w:hAnsi="Times New Roman" w:cs="Times New Roman"/>
          <w:color w:val="00000A"/>
        </w:rPr>
        <w:t xml:space="preserve"> (</w:t>
      </w:r>
      <w:r w:rsidRPr="00E466A3">
        <w:rPr>
          <w:rFonts w:ascii="Times New Roman" w:hAnsi="Times New Roman" w:cs="Times New Roman"/>
          <w:i/>
          <w:color w:val="00000A"/>
        </w:rPr>
        <w:t>a qual área da ciência o tema pertence</w:t>
      </w:r>
      <w:r w:rsidRPr="00E466A3">
        <w:rPr>
          <w:rFonts w:ascii="Times New Roman" w:hAnsi="Times New Roman" w:cs="Times New Roman"/>
          <w:color w:val="00000A"/>
        </w:rPr>
        <w:t xml:space="preserve">) e os </w:t>
      </w:r>
      <w:r w:rsidRPr="00E466A3">
        <w:rPr>
          <w:rFonts w:ascii="Times New Roman" w:hAnsi="Times New Roman" w:cs="Times New Roman"/>
          <w:color w:val="00000A"/>
          <w:u w:val="single"/>
        </w:rPr>
        <w:t>sujeitos</w:t>
      </w:r>
      <w:r w:rsidRPr="00E466A3">
        <w:rPr>
          <w:rFonts w:ascii="Times New Roman" w:hAnsi="Times New Roman" w:cs="Times New Roman"/>
          <w:color w:val="00000A"/>
        </w:rPr>
        <w:t>, (</w:t>
      </w:r>
      <w:r w:rsidRPr="00E466A3">
        <w:rPr>
          <w:rFonts w:ascii="Times New Roman" w:hAnsi="Times New Roman" w:cs="Times New Roman"/>
          <w:i/>
          <w:color w:val="00000A"/>
        </w:rPr>
        <w:t>quando tal elementos estiver presente</w:t>
      </w:r>
      <w:r w:rsidRPr="00E466A3">
        <w:rPr>
          <w:rFonts w:ascii="Times New Roman" w:hAnsi="Times New Roman" w:cs="Times New Roman"/>
          <w:color w:val="00000A"/>
        </w:rPr>
        <w:t>)</w:t>
      </w:r>
      <w:r w:rsidR="00992BD4">
        <w:rPr>
          <w:rFonts w:ascii="Times New Roman" w:hAnsi="Times New Roman" w:cs="Times New Roman"/>
          <w:color w:val="00000A"/>
        </w:rPr>
        <w:t>,</w:t>
      </w:r>
      <w:r w:rsidRPr="00E466A3">
        <w:rPr>
          <w:rFonts w:ascii="Times New Roman" w:hAnsi="Times New Roman" w:cs="Times New Roman"/>
          <w:color w:val="00000A"/>
        </w:rPr>
        <w:t xml:space="preserve"> quais </w:t>
      </w:r>
      <w:r w:rsidRPr="00E466A3">
        <w:rPr>
          <w:rFonts w:ascii="Times New Roman" w:hAnsi="Times New Roman" w:cs="Times New Roman"/>
          <w:color w:val="00000A"/>
          <w:u w:val="single"/>
        </w:rPr>
        <w:t>instrumentos</w:t>
      </w:r>
      <w:r w:rsidRPr="00E466A3">
        <w:rPr>
          <w:rFonts w:ascii="Times New Roman" w:hAnsi="Times New Roman" w:cs="Times New Roman"/>
          <w:color w:val="00000A"/>
        </w:rPr>
        <w:t xml:space="preserve"> utilizados e qual o </w:t>
      </w:r>
      <w:r w:rsidRPr="00E466A3">
        <w:rPr>
          <w:rFonts w:ascii="Times New Roman" w:hAnsi="Times New Roman" w:cs="Times New Roman"/>
          <w:color w:val="00000A"/>
          <w:u w:val="single"/>
        </w:rPr>
        <w:t>procedimento</w:t>
      </w:r>
      <w:r w:rsidRPr="00E466A3">
        <w:rPr>
          <w:rFonts w:ascii="Times New Roman" w:hAnsi="Times New Roman" w:cs="Times New Roman"/>
          <w:color w:val="00000A"/>
        </w:rPr>
        <w:t>.</w:t>
      </w:r>
    </w:p>
    <w:p w14:paraId="12E3346F" w14:textId="77777777" w:rsidR="00E466A3" w:rsidRPr="00E466A3" w:rsidRDefault="00E466A3" w:rsidP="00E466A3">
      <w:pPr>
        <w:spacing w:line="276" w:lineRule="auto"/>
        <w:jc w:val="both"/>
        <w:rPr>
          <w:rFonts w:ascii="Times New Roman" w:hAnsi="Times New Roman" w:cs="Times New Roman"/>
          <w:color w:val="00000A"/>
        </w:rPr>
      </w:pPr>
    </w:p>
    <w:p w14:paraId="12E33470" w14:textId="77777777" w:rsidR="00E466A3" w:rsidRPr="00992BD4" w:rsidRDefault="00992BD4" w:rsidP="00992BD4">
      <w:pPr>
        <w:spacing w:after="240" w:line="276" w:lineRule="auto"/>
        <w:jc w:val="both"/>
        <w:rPr>
          <w:rFonts w:ascii="Times New Roman" w:hAnsi="Times New Roman" w:cs="Times New Roman"/>
          <w:bCs/>
          <w:color w:val="00000A"/>
        </w:rPr>
      </w:pPr>
      <w:r w:rsidRPr="00992BD4">
        <w:rPr>
          <w:rFonts w:ascii="Times New Roman" w:hAnsi="Times New Roman" w:cs="Times New Roman"/>
          <w:bCs/>
          <w:color w:val="00000A"/>
        </w:rPr>
        <w:t>RESULTADOS E DISCUSSÕES</w:t>
      </w:r>
    </w:p>
    <w:p w14:paraId="12E33471" w14:textId="77777777" w:rsidR="00E466A3" w:rsidRPr="00E466A3" w:rsidRDefault="00992BD4" w:rsidP="00E466A3">
      <w:pPr>
        <w:spacing w:line="276" w:lineRule="auto"/>
        <w:jc w:val="both"/>
        <w:rPr>
          <w:rFonts w:ascii="Times New Roman" w:hAnsi="Times New Roman" w:cs="Times New Roman"/>
          <w:color w:val="00000A"/>
        </w:rPr>
      </w:pPr>
      <w:r>
        <w:rPr>
          <w:rFonts w:ascii="Times New Roman" w:hAnsi="Times New Roman" w:cs="Times New Roman"/>
          <w:color w:val="00000A"/>
        </w:rPr>
        <w:tab/>
        <w:t>Descrever</w:t>
      </w:r>
      <w:r w:rsidR="00E466A3" w:rsidRPr="00E466A3">
        <w:rPr>
          <w:rFonts w:ascii="Times New Roman" w:hAnsi="Times New Roman" w:cs="Times New Roman"/>
          <w:color w:val="00000A"/>
        </w:rPr>
        <w:t xml:space="preserve"> os dados </w:t>
      </w:r>
      <w:r>
        <w:rPr>
          <w:rFonts w:ascii="Times New Roman" w:hAnsi="Times New Roman" w:cs="Times New Roman"/>
          <w:color w:val="00000A"/>
        </w:rPr>
        <w:t>obtidos e principais resultados.</w:t>
      </w:r>
      <w:r w:rsidR="00E466A3" w:rsidRPr="00E466A3">
        <w:rPr>
          <w:rFonts w:ascii="Times New Roman" w:hAnsi="Times New Roman" w:cs="Times New Roman"/>
          <w:color w:val="00000A"/>
        </w:rPr>
        <w:t xml:space="preserve"> </w:t>
      </w:r>
      <w:r>
        <w:rPr>
          <w:rFonts w:ascii="Times New Roman" w:hAnsi="Times New Roman" w:cs="Times New Roman"/>
          <w:color w:val="00000A"/>
        </w:rPr>
        <w:t>Relacionar</w:t>
      </w:r>
      <w:r w:rsidR="00E466A3" w:rsidRPr="00E466A3">
        <w:rPr>
          <w:rFonts w:ascii="Times New Roman" w:hAnsi="Times New Roman" w:cs="Times New Roman"/>
          <w:color w:val="00000A"/>
        </w:rPr>
        <w:t xml:space="preserve"> os dados obtid</w:t>
      </w:r>
      <w:r>
        <w:rPr>
          <w:rFonts w:ascii="Times New Roman" w:hAnsi="Times New Roman" w:cs="Times New Roman"/>
          <w:color w:val="00000A"/>
        </w:rPr>
        <w:t>os e as “hipóteses” de pesquisa.</w:t>
      </w:r>
      <w:r w:rsidR="00E466A3" w:rsidRPr="00E466A3">
        <w:rPr>
          <w:rFonts w:ascii="Times New Roman" w:hAnsi="Times New Roman" w:cs="Times New Roman"/>
          <w:color w:val="00000A"/>
        </w:rPr>
        <w:t xml:space="preserve"> </w:t>
      </w:r>
      <w:r>
        <w:rPr>
          <w:rFonts w:ascii="Times New Roman" w:hAnsi="Times New Roman" w:cs="Times New Roman"/>
          <w:color w:val="00000A"/>
        </w:rPr>
        <w:t>A</w:t>
      </w:r>
      <w:r w:rsidR="00E466A3" w:rsidRPr="00E466A3">
        <w:rPr>
          <w:rFonts w:ascii="Times New Roman" w:hAnsi="Times New Roman" w:cs="Times New Roman"/>
          <w:color w:val="00000A"/>
        </w:rPr>
        <w:t>present</w:t>
      </w:r>
      <w:r>
        <w:rPr>
          <w:rFonts w:ascii="Times New Roman" w:hAnsi="Times New Roman" w:cs="Times New Roman"/>
          <w:color w:val="00000A"/>
        </w:rPr>
        <w:t>ar</w:t>
      </w:r>
      <w:r w:rsidR="00E466A3" w:rsidRPr="00E466A3">
        <w:rPr>
          <w:rFonts w:ascii="Times New Roman" w:hAnsi="Times New Roman" w:cs="Times New Roman"/>
          <w:color w:val="00000A"/>
        </w:rPr>
        <w:t xml:space="preserve"> dados inesperados </w:t>
      </w:r>
      <w:r>
        <w:rPr>
          <w:rFonts w:ascii="Times New Roman" w:hAnsi="Times New Roman" w:cs="Times New Roman"/>
          <w:color w:val="00000A"/>
        </w:rPr>
        <w:t>ou</w:t>
      </w:r>
      <w:r w:rsidR="00E466A3" w:rsidRPr="00E466A3">
        <w:rPr>
          <w:rFonts w:ascii="Times New Roman" w:hAnsi="Times New Roman" w:cs="Times New Roman"/>
          <w:color w:val="00000A"/>
        </w:rPr>
        <w:t xml:space="preserve"> que acha interessante destacar. Int</w:t>
      </w:r>
      <w:r>
        <w:rPr>
          <w:rFonts w:ascii="Times New Roman" w:hAnsi="Times New Roman" w:cs="Times New Roman"/>
          <w:color w:val="00000A"/>
        </w:rPr>
        <w:t>erpretar os resultados e discuti-los,</w:t>
      </w:r>
      <w:r w:rsidR="00E466A3" w:rsidRPr="00E466A3">
        <w:rPr>
          <w:rFonts w:ascii="Times New Roman" w:hAnsi="Times New Roman" w:cs="Times New Roman"/>
          <w:color w:val="00000A"/>
        </w:rPr>
        <w:t xml:space="preserve"> tendo como base a fundamentação teórica.</w:t>
      </w:r>
    </w:p>
    <w:p w14:paraId="12E33472" w14:textId="77777777" w:rsidR="00E466A3" w:rsidRPr="00E466A3" w:rsidRDefault="00992BD4" w:rsidP="00E466A3">
      <w:pPr>
        <w:spacing w:line="276" w:lineRule="auto"/>
        <w:ind w:firstLine="720"/>
        <w:jc w:val="both"/>
        <w:rPr>
          <w:rFonts w:ascii="Times New Roman" w:hAnsi="Times New Roman" w:cs="Times New Roman"/>
          <w:color w:val="00000A"/>
        </w:rPr>
      </w:pPr>
      <w:r>
        <w:rPr>
          <w:rFonts w:ascii="Times New Roman" w:hAnsi="Times New Roman" w:cs="Times New Roman"/>
          <w:color w:val="00000A"/>
        </w:rPr>
        <w:t>E</w:t>
      </w:r>
      <w:r w:rsidR="00E466A3" w:rsidRPr="00E466A3">
        <w:rPr>
          <w:rFonts w:ascii="Times New Roman" w:hAnsi="Times New Roman" w:cs="Times New Roman"/>
          <w:color w:val="00000A"/>
        </w:rPr>
        <w:t xml:space="preserve">sse </w:t>
      </w:r>
      <w:r>
        <w:rPr>
          <w:rFonts w:ascii="Times New Roman" w:hAnsi="Times New Roman" w:cs="Times New Roman"/>
          <w:color w:val="00000A"/>
        </w:rPr>
        <w:t xml:space="preserve">item </w:t>
      </w:r>
      <w:r w:rsidR="00E466A3" w:rsidRPr="00E466A3">
        <w:rPr>
          <w:rFonts w:ascii="Times New Roman" w:hAnsi="Times New Roman" w:cs="Times New Roman"/>
          <w:color w:val="00000A"/>
        </w:rPr>
        <w:t>pode conter: gráficos, figuras, tabelas ou fotos. Todos esses elementos devem estar enumerados e identificados, contendo a fonte. Os dados de identificação devem estar acima da figura, em Times New Roman, tamanho 10, centralizado. Caso a fonte seja dos autores, colocar: Fonte Própria como mostram as imagens abaixo.</w:t>
      </w:r>
    </w:p>
    <w:p w14:paraId="12E33473" w14:textId="77777777" w:rsidR="00E466A3" w:rsidRDefault="00E466A3" w:rsidP="00E466A3">
      <w:pPr>
        <w:spacing w:line="276" w:lineRule="auto"/>
        <w:ind w:firstLine="720"/>
        <w:jc w:val="both"/>
        <w:rPr>
          <w:rFonts w:ascii="Times New Roman" w:hAnsi="Times New Roman" w:cs="Times New Roman"/>
          <w:color w:val="00000A"/>
        </w:rPr>
      </w:pPr>
    </w:p>
    <w:p w14:paraId="12E33474" w14:textId="77777777" w:rsidR="00992BD4" w:rsidRDefault="00992BD4" w:rsidP="00E466A3">
      <w:pPr>
        <w:spacing w:line="276" w:lineRule="auto"/>
        <w:ind w:firstLine="720"/>
        <w:jc w:val="both"/>
        <w:rPr>
          <w:rFonts w:ascii="Times New Roman" w:hAnsi="Times New Roman" w:cs="Times New Roman"/>
          <w:color w:val="00000A"/>
        </w:rPr>
      </w:pPr>
    </w:p>
    <w:p w14:paraId="12E33475" w14:textId="77777777" w:rsidR="00992BD4" w:rsidRPr="00E466A3" w:rsidRDefault="00992BD4" w:rsidP="00E466A3">
      <w:pPr>
        <w:spacing w:line="276" w:lineRule="auto"/>
        <w:ind w:firstLine="720"/>
        <w:jc w:val="both"/>
        <w:rPr>
          <w:rFonts w:ascii="Times New Roman" w:hAnsi="Times New Roman" w:cs="Times New Roman"/>
          <w:color w:val="00000A"/>
        </w:rPr>
      </w:pPr>
    </w:p>
    <w:tbl>
      <w:tblPr>
        <w:tblStyle w:val="Tabelacomgrade"/>
        <w:tblW w:w="0" w:type="auto"/>
        <w:tblLook w:val="04A0" w:firstRow="1" w:lastRow="0" w:firstColumn="1" w:lastColumn="0" w:noHBand="0" w:noVBand="1"/>
      </w:tblPr>
      <w:tblGrid>
        <w:gridCol w:w="8494"/>
      </w:tblGrid>
      <w:tr w:rsidR="00992BD4" w:rsidRPr="00E466A3" w14:paraId="12E33477" w14:textId="77777777" w:rsidTr="00992BD4">
        <w:tc>
          <w:tcPr>
            <w:tcW w:w="8494" w:type="dxa"/>
          </w:tcPr>
          <w:p w14:paraId="12E33476" w14:textId="77777777" w:rsidR="00992BD4" w:rsidRPr="00E21CE5" w:rsidRDefault="00992BD4" w:rsidP="008821D4">
            <w:pPr>
              <w:spacing w:line="276" w:lineRule="auto"/>
              <w:jc w:val="center"/>
              <w:rPr>
                <w:rFonts w:ascii="Times New Roman" w:hAnsi="Times New Roman" w:cs="Times New Roman"/>
                <w:color w:val="00000A"/>
                <w:sz w:val="20"/>
                <w:szCs w:val="20"/>
              </w:rPr>
            </w:pPr>
            <w:r w:rsidRPr="00E21CE5">
              <w:rPr>
                <w:rFonts w:ascii="Times New Roman" w:hAnsi="Times New Roman" w:cs="Times New Roman"/>
                <w:color w:val="00000A"/>
                <w:sz w:val="20"/>
                <w:szCs w:val="20"/>
              </w:rPr>
              <w:lastRenderedPageBreak/>
              <w:t>Figura 1: Identificação da figura. Fonte: Autor, ano.</w:t>
            </w:r>
          </w:p>
        </w:tc>
      </w:tr>
      <w:tr w:rsidR="00E466A3" w:rsidRPr="00E466A3" w14:paraId="12E33479" w14:textId="77777777" w:rsidTr="00992BD4">
        <w:tc>
          <w:tcPr>
            <w:tcW w:w="8494" w:type="dxa"/>
          </w:tcPr>
          <w:p w14:paraId="12E33478" w14:textId="77777777" w:rsidR="00E466A3" w:rsidRPr="00E466A3" w:rsidRDefault="00E466A3" w:rsidP="00E466A3">
            <w:pPr>
              <w:spacing w:line="276" w:lineRule="auto"/>
              <w:jc w:val="center"/>
              <w:rPr>
                <w:rFonts w:ascii="Times New Roman" w:hAnsi="Times New Roman" w:cs="Times New Roman"/>
                <w:color w:val="00000A"/>
              </w:rPr>
            </w:pPr>
            <w:r w:rsidRPr="00E466A3">
              <w:rPr>
                <w:rFonts w:ascii="Times New Roman" w:hAnsi="Times New Roman" w:cs="Times New Roman"/>
                <w:noProof/>
                <w:lang w:eastAsia="pt-BR" w:bidi="ar-SA"/>
              </w:rPr>
              <w:drawing>
                <wp:inline distT="0" distB="0" distL="0" distR="0" wp14:anchorId="12E334B2" wp14:editId="12E334B3">
                  <wp:extent cx="2179122" cy="1751408"/>
                  <wp:effectExtent l="0" t="0" r="0" b="1270"/>
                  <wp:docPr id="6" name="Imagem 6" descr="Resultado de imagem para modelo do solstÃ­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modelo do solstÃ­ci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2677" cy="1770339"/>
                          </a:xfrm>
                          <a:prstGeom prst="rect">
                            <a:avLst/>
                          </a:prstGeom>
                          <a:noFill/>
                          <a:ln>
                            <a:noFill/>
                          </a:ln>
                        </pic:spPr>
                      </pic:pic>
                    </a:graphicData>
                  </a:graphic>
                </wp:inline>
              </w:drawing>
            </w:r>
          </w:p>
        </w:tc>
      </w:tr>
    </w:tbl>
    <w:p w14:paraId="12E3347A" w14:textId="77777777" w:rsidR="00E466A3" w:rsidRPr="00E466A3" w:rsidRDefault="00E466A3" w:rsidP="00E466A3">
      <w:pPr>
        <w:spacing w:line="276" w:lineRule="auto"/>
        <w:ind w:firstLine="720"/>
        <w:jc w:val="both"/>
        <w:rPr>
          <w:rFonts w:ascii="Times New Roman" w:hAnsi="Times New Roman" w:cs="Times New Roman"/>
          <w:color w:val="00000A"/>
        </w:rPr>
      </w:pPr>
    </w:p>
    <w:p w14:paraId="12E3347B" w14:textId="77777777" w:rsidR="00E466A3" w:rsidRPr="00E21CE5" w:rsidRDefault="00E466A3" w:rsidP="00E466A3">
      <w:pPr>
        <w:spacing w:line="276" w:lineRule="auto"/>
        <w:jc w:val="center"/>
        <w:rPr>
          <w:rFonts w:ascii="Times New Roman" w:hAnsi="Times New Roman" w:cs="Times New Roman"/>
          <w:color w:val="00000A"/>
          <w:sz w:val="20"/>
          <w:szCs w:val="20"/>
        </w:rPr>
      </w:pPr>
      <w:r w:rsidRPr="00E21CE5">
        <w:rPr>
          <w:rFonts w:ascii="Times New Roman" w:hAnsi="Times New Roman" w:cs="Times New Roman"/>
          <w:color w:val="00000A"/>
          <w:sz w:val="20"/>
          <w:szCs w:val="20"/>
        </w:rPr>
        <w:t>Tabela 1: Incompatibilidade Epistemológica TCP X Primeiras Gerações da Avaliação. Fonte: Própria</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4140"/>
        <w:gridCol w:w="4354"/>
      </w:tblGrid>
      <w:tr w:rsidR="00E466A3" w:rsidRPr="00E466A3" w14:paraId="12E3347E" w14:textId="77777777" w:rsidTr="008821D4">
        <w:trPr>
          <w:trHeight w:val="211"/>
          <w:jc w:val="center"/>
        </w:trPr>
        <w:tc>
          <w:tcPr>
            <w:tcW w:w="453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vAlign w:val="center"/>
          </w:tcPr>
          <w:p w14:paraId="12E3347C" w14:textId="77777777" w:rsidR="00E466A3" w:rsidRPr="00E466A3" w:rsidRDefault="00E466A3" w:rsidP="00E466A3">
            <w:pPr>
              <w:spacing w:line="276" w:lineRule="auto"/>
              <w:jc w:val="center"/>
              <w:textAlignment w:val="baseline"/>
              <w:rPr>
                <w:rFonts w:ascii="Times New Roman" w:hAnsi="Times New Roman" w:cs="Times New Roman"/>
                <w:color w:val="00000A"/>
              </w:rPr>
            </w:pPr>
            <w:r w:rsidRPr="00E466A3">
              <w:rPr>
                <w:rFonts w:ascii="Times New Roman" w:hAnsi="Times New Roman" w:cs="Times New Roman"/>
                <w:b/>
                <w:color w:val="00000A"/>
              </w:rPr>
              <w:t>PRIMEIRA AVALIAÇÃO</w:t>
            </w:r>
          </w:p>
        </w:tc>
        <w:tc>
          <w:tcPr>
            <w:tcW w:w="47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vAlign w:val="center"/>
          </w:tcPr>
          <w:p w14:paraId="12E3347D" w14:textId="77777777" w:rsidR="00E466A3" w:rsidRPr="00E466A3" w:rsidRDefault="00E466A3" w:rsidP="00E466A3">
            <w:pPr>
              <w:spacing w:line="276" w:lineRule="auto"/>
              <w:jc w:val="center"/>
              <w:textAlignment w:val="baseline"/>
              <w:rPr>
                <w:rFonts w:ascii="Times New Roman" w:hAnsi="Times New Roman" w:cs="Times New Roman"/>
                <w:color w:val="00000A"/>
              </w:rPr>
            </w:pPr>
            <w:r w:rsidRPr="00E466A3">
              <w:rPr>
                <w:rFonts w:ascii="Times New Roman" w:hAnsi="Times New Roman" w:cs="Times New Roman"/>
                <w:b/>
                <w:color w:val="00000A"/>
              </w:rPr>
              <w:t>AVALIAÇÃO ALTERNATIVA</w:t>
            </w:r>
          </w:p>
        </w:tc>
      </w:tr>
      <w:tr w:rsidR="00E466A3" w:rsidRPr="00E466A3" w14:paraId="12E33481" w14:textId="77777777" w:rsidTr="008821D4">
        <w:trPr>
          <w:jc w:val="center"/>
        </w:trPr>
        <w:tc>
          <w:tcPr>
            <w:tcW w:w="45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2E3347F" w14:textId="77777777" w:rsidR="00E466A3" w:rsidRPr="00E21CE5" w:rsidRDefault="00E466A3" w:rsidP="00E466A3">
            <w:pPr>
              <w:spacing w:line="276" w:lineRule="auto"/>
              <w:jc w:val="both"/>
              <w:textAlignment w:val="baseline"/>
              <w:rPr>
                <w:rFonts w:ascii="Times New Roman" w:hAnsi="Times New Roman" w:cs="Times New Roman"/>
                <w:color w:val="00000A"/>
                <w:sz w:val="20"/>
                <w:szCs w:val="20"/>
              </w:rPr>
            </w:pPr>
            <w:r w:rsidRPr="00E21CE5">
              <w:rPr>
                <w:rFonts w:ascii="Times New Roman" w:hAnsi="Times New Roman" w:cs="Times New Roman"/>
                <w:color w:val="00000A"/>
                <w:sz w:val="20"/>
                <w:szCs w:val="20"/>
              </w:rPr>
              <w:t>Ser passivo no processo de construção</w:t>
            </w:r>
          </w:p>
        </w:tc>
        <w:tc>
          <w:tcPr>
            <w:tcW w:w="473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2E33480" w14:textId="77777777" w:rsidR="00E466A3" w:rsidRPr="00E21CE5" w:rsidRDefault="00E466A3" w:rsidP="00E466A3">
            <w:pPr>
              <w:spacing w:line="276" w:lineRule="auto"/>
              <w:jc w:val="both"/>
              <w:rPr>
                <w:rFonts w:ascii="Times New Roman" w:hAnsi="Times New Roman" w:cs="Times New Roman"/>
                <w:color w:val="00000A"/>
                <w:sz w:val="20"/>
                <w:szCs w:val="20"/>
              </w:rPr>
            </w:pPr>
            <w:r w:rsidRPr="00E21CE5">
              <w:rPr>
                <w:rFonts w:ascii="Times New Roman" w:hAnsi="Times New Roman" w:cs="Times New Roman"/>
                <w:color w:val="00000A"/>
                <w:sz w:val="20"/>
                <w:szCs w:val="20"/>
              </w:rPr>
              <w:t xml:space="preserve">Ser ativo no processo de construção </w:t>
            </w:r>
          </w:p>
        </w:tc>
      </w:tr>
      <w:tr w:rsidR="00E466A3" w:rsidRPr="00E466A3" w14:paraId="12E33484" w14:textId="77777777" w:rsidTr="008821D4">
        <w:trPr>
          <w:jc w:val="center"/>
        </w:trPr>
        <w:tc>
          <w:tcPr>
            <w:tcW w:w="45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2E33482" w14:textId="77777777" w:rsidR="00E466A3" w:rsidRPr="00E21CE5" w:rsidRDefault="00E466A3" w:rsidP="00E466A3">
            <w:pPr>
              <w:spacing w:line="276" w:lineRule="auto"/>
              <w:jc w:val="both"/>
              <w:rPr>
                <w:rFonts w:ascii="Times New Roman" w:hAnsi="Times New Roman" w:cs="Times New Roman"/>
                <w:color w:val="00000A"/>
                <w:sz w:val="20"/>
                <w:szCs w:val="20"/>
              </w:rPr>
            </w:pPr>
            <w:r w:rsidRPr="00E21CE5">
              <w:rPr>
                <w:rFonts w:ascii="Times New Roman" w:hAnsi="Times New Roman" w:cs="Times New Roman"/>
                <w:color w:val="00000A"/>
                <w:sz w:val="20"/>
                <w:szCs w:val="20"/>
              </w:rPr>
              <w:t xml:space="preserve">Avaliação de produto ou pontual </w:t>
            </w:r>
          </w:p>
        </w:tc>
        <w:tc>
          <w:tcPr>
            <w:tcW w:w="473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2E33483" w14:textId="77777777" w:rsidR="00E466A3" w:rsidRPr="00E21CE5" w:rsidRDefault="00E466A3" w:rsidP="00E466A3">
            <w:pPr>
              <w:spacing w:line="276" w:lineRule="auto"/>
              <w:jc w:val="both"/>
              <w:rPr>
                <w:rFonts w:ascii="Times New Roman" w:hAnsi="Times New Roman" w:cs="Times New Roman"/>
                <w:color w:val="00000A"/>
                <w:sz w:val="20"/>
                <w:szCs w:val="20"/>
              </w:rPr>
            </w:pPr>
            <w:r w:rsidRPr="00E21CE5">
              <w:rPr>
                <w:rFonts w:ascii="Times New Roman" w:hAnsi="Times New Roman" w:cs="Times New Roman"/>
                <w:color w:val="00000A"/>
                <w:sz w:val="20"/>
                <w:szCs w:val="20"/>
              </w:rPr>
              <w:t xml:space="preserve">Avaliação constituinte da prática </w:t>
            </w:r>
          </w:p>
        </w:tc>
      </w:tr>
      <w:tr w:rsidR="00E466A3" w:rsidRPr="00E466A3" w14:paraId="12E33487" w14:textId="77777777" w:rsidTr="008821D4">
        <w:trPr>
          <w:jc w:val="center"/>
        </w:trPr>
        <w:tc>
          <w:tcPr>
            <w:tcW w:w="45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2E33485" w14:textId="77777777" w:rsidR="00E466A3" w:rsidRPr="00E21CE5" w:rsidRDefault="00E466A3" w:rsidP="00E466A3">
            <w:pPr>
              <w:spacing w:line="276" w:lineRule="auto"/>
              <w:jc w:val="both"/>
              <w:rPr>
                <w:rFonts w:ascii="Times New Roman" w:hAnsi="Times New Roman" w:cs="Times New Roman"/>
                <w:color w:val="00000A"/>
                <w:sz w:val="20"/>
                <w:szCs w:val="20"/>
              </w:rPr>
            </w:pPr>
            <w:r w:rsidRPr="00E21CE5">
              <w:rPr>
                <w:rFonts w:ascii="Times New Roman" w:hAnsi="Times New Roman" w:cs="Times New Roman"/>
                <w:color w:val="00000A"/>
                <w:sz w:val="20"/>
                <w:szCs w:val="20"/>
              </w:rPr>
              <w:t>Competição</w:t>
            </w:r>
          </w:p>
        </w:tc>
        <w:tc>
          <w:tcPr>
            <w:tcW w:w="473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2E33486" w14:textId="77777777" w:rsidR="00E466A3" w:rsidRPr="00E21CE5" w:rsidRDefault="00E466A3" w:rsidP="00E466A3">
            <w:pPr>
              <w:spacing w:line="276" w:lineRule="auto"/>
              <w:jc w:val="both"/>
              <w:rPr>
                <w:rFonts w:ascii="Times New Roman" w:hAnsi="Times New Roman" w:cs="Times New Roman"/>
                <w:color w:val="00000A"/>
                <w:sz w:val="20"/>
                <w:szCs w:val="20"/>
              </w:rPr>
            </w:pPr>
            <w:r w:rsidRPr="00E21CE5">
              <w:rPr>
                <w:rFonts w:ascii="Times New Roman" w:hAnsi="Times New Roman" w:cs="Times New Roman"/>
                <w:color w:val="00000A"/>
                <w:sz w:val="20"/>
                <w:szCs w:val="20"/>
              </w:rPr>
              <w:t>Colaboração</w:t>
            </w:r>
          </w:p>
        </w:tc>
      </w:tr>
      <w:tr w:rsidR="00E466A3" w:rsidRPr="00E466A3" w14:paraId="12E3348A" w14:textId="77777777" w:rsidTr="008821D4">
        <w:trPr>
          <w:jc w:val="center"/>
        </w:trPr>
        <w:tc>
          <w:tcPr>
            <w:tcW w:w="45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2E33488" w14:textId="77777777" w:rsidR="00E466A3" w:rsidRPr="00E21CE5" w:rsidRDefault="00E466A3" w:rsidP="00E466A3">
            <w:pPr>
              <w:spacing w:line="276" w:lineRule="auto"/>
              <w:jc w:val="both"/>
              <w:rPr>
                <w:rFonts w:ascii="Times New Roman" w:hAnsi="Times New Roman" w:cs="Times New Roman"/>
                <w:color w:val="00000A"/>
                <w:sz w:val="20"/>
                <w:szCs w:val="20"/>
              </w:rPr>
            </w:pPr>
            <w:r w:rsidRPr="00E21CE5">
              <w:rPr>
                <w:rFonts w:ascii="Times New Roman" w:hAnsi="Times New Roman" w:cs="Times New Roman"/>
                <w:color w:val="00000A"/>
                <w:sz w:val="20"/>
                <w:szCs w:val="20"/>
              </w:rPr>
              <w:t xml:space="preserve">Dependência </w:t>
            </w:r>
          </w:p>
        </w:tc>
        <w:tc>
          <w:tcPr>
            <w:tcW w:w="473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2E33489" w14:textId="77777777" w:rsidR="00E466A3" w:rsidRPr="00E21CE5" w:rsidRDefault="00E466A3" w:rsidP="00E466A3">
            <w:pPr>
              <w:spacing w:line="276" w:lineRule="auto"/>
              <w:jc w:val="both"/>
              <w:rPr>
                <w:rFonts w:ascii="Times New Roman" w:hAnsi="Times New Roman" w:cs="Times New Roman"/>
                <w:color w:val="00000A"/>
                <w:sz w:val="20"/>
                <w:szCs w:val="20"/>
              </w:rPr>
            </w:pPr>
            <w:r w:rsidRPr="00E21CE5">
              <w:rPr>
                <w:rFonts w:ascii="Times New Roman" w:hAnsi="Times New Roman" w:cs="Times New Roman"/>
                <w:color w:val="00000A"/>
                <w:sz w:val="20"/>
                <w:szCs w:val="20"/>
              </w:rPr>
              <w:t xml:space="preserve">Autonomia </w:t>
            </w:r>
          </w:p>
        </w:tc>
      </w:tr>
      <w:tr w:rsidR="00E466A3" w:rsidRPr="00E466A3" w14:paraId="12E3348D" w14:textId="77777777" w:rsidTr="008821D4">
        <w:trPr>
          <w:jc w:val="center"/>
        </w:trPr>
        <w:tc>
          <w:tcPr>
            <w:tcW w:w="45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2E3348B" w14:textId="77777777" w:rsidR="00E466A3" w:rsidRPr="00E21CE5" w:rsidRDefault="00E466A3" w:rsidP="00E466A3">
            <w:pPr>
              <w:spacing w:line="276" w:lineRule="auto"/>
              <w:jc w:val="both"/>
              <w:textAlignment w:val="baseline"/>
              <w:rPr>
                <w:rFonts w:ascii="Times New Roman" w:hAnsi="Times New Roman" w:cs="Times New Roman"/>
                <w:color w:val="00000A"/>
                <w:sz w:val="20"/>
                <w:szCs w:val="20"/>
              </w:rPr>
            </w:pPr>
            <w:r w:rsidRPr="00E21CE5">
              <w:rPr>
                <w:rFonts w:ascii="Times New Roman" w:hAnsi="Times New Roman" w:cs="Times New Roman"/>
                <w:color w:val="00000A"/>
                <w:sz w:val="20"/>
                <w:szCs w:val="20"/>
              </w:rPr>
              <w:t xml:space="preserve">Individualidade </w:t>
            </w:r>
          </w:p>
        </w:tc>
        <w:tc>
          <w:tcPr>
            <w:tcW w:w="473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2E3348C" w14:textId="77777777" w:rsidR="00E466A3" w:rsidRPr="00E21CE5" w:rsidRDefault="00E466A3" w:rsidP="00E466A3">
            <w:pPr>
              <w:spacing w:line="276" w:lineRule="auto"/>
              <w:jc w:val="both"/>
              <w:textAlignment w:val="baseline"/>
              <w:rPr>
                <w:rFonts w:ascii="Times New Roman" w:hAnsi="Times New Roman" w:cs="Times New Roman"/>
                <w:color w:val="00000A"/>
                <w:sz w:val="20"/>
                <w:szCs w:val="20"/>
              </w:rPr>
            </w:pPr>
            <w:r w:rsidRPr="00E21CE5">
              <w:rPr>
                <w:rFonts w:ascii="Times New Roman" w:hAnsi="Times New Roman" w:cs="Times New Roman"/>
                <w:color w:val="00000A"/>
                <w:sz w:val="20"/>
                <w:szCs w:val="20"/>
              </w:rPr>
              <w:t>Construção coletiva</w:t>
            </w:r>
          </w:p>
        </w:tc>
      </w:tr>
      <w:tr w:rsidR="00E466A3" w:rsidRPr="00E466A3" w14:paraId="12E33490" w14:textId="77777777" w:rsidTr="008821D4">
        <w:trPr>
          <w:jc w:val="center"/>
        </w:trPr>
        <w:tc>
          <w:tcPr>
            <w:tcW w:w="45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2E3348E" w14:textId="77777777" w:rsidR="00E466A3" w:rsidRPr="00E21CE5" w:rsidRDefault="00E466A3" w:rsidP="00E466A3">
            <w:pPr>
              <w:spacing w:line="276" w:lineRule="auto"/>
              <w:jc w:val="both"/>
              <w:textAlignment w:val="baseline"/>
              <w:rPr>
                <w:rFonts w:ascii="Times New Roman" w:hAnsi="Times New Roman" w:cs="Times New Roman"/>
                <w:color w:val="00000A"/>
                <w:sz w:val="20"/>
                <w:szCs w:val="20"/>
              </w:rPr>
            </w:pPr>
            <w:r w:rsidRPr="00E21CE5">
              <w:rPr>
                <w:rFonts w:ascii="Times New Roman" w:hAnsi="Times New Roman" w:cs="Times New Roman"/>
                <w:color w:val="00000A"/>
                <w:sz w:val="20"/>
                <w:szCs w:val="20"/>
              </w:rPr>
              <w:t>Padronização</w:t>
            </w:r>
          </w:p>
        </w:tc>
        <w:tc>
          <w:tcPr>
            <w:tcW w:w="473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2E3348F" w14:textId="77777777" w:rsidR="00E466A3" w:rsidRPr="00E21CE5" w:rsidRDefault="00E466A3" w:rsidP="00E466A3">
            <w:pPr>
              <w:spacing w:line="276" w:lineRule="auto"/>
              <w:jc w:val="both"/>
              <w:textAlignment w:val="baseline"/>
              <w:rPr>
                <w:rFonts w:ascii="Times New Roman" w:hAnsi="Times New Roman" w:cs="Times New Roman"/>
                <w:color w:val="00000A"/>
                <w:sz w:val="20"/>
                <w:szCs w:val="20"/>
              </w:rPr>
            </w:pPr>
            <w:r w:rsidRPr="00E21CE5">
              <w:rPr>
                <w:rFonts w:ascii="Times New Roman" w:hAnsi="Times New Roman" w:cs="Times New Roman"/>
                <w:color w:val="00000A"/>
                <w:sz w:val="20"/>
                <w:szCs w:val="20"/>
              </w:rPr>
              <w:t>Diversidade</w:t>
            </w:r>
          </w:p>
        </w:tc>
      </w:tr>
      <w:tr w:rsidR="00E466A3" w:rsidRPr="00E466A3" w14:paraId="12E33493" w14:textId="77777777" w:rsidTr="008821D4">
        <w:trPr>
          <w:jc w:val="center"/>
        </w:trPr>
        <w:tc>
          <w:tcPr>
            <w:tcW w:w="45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2E33491" w14:textId="77777777" w:rsidR="00E466A3" w:rsidRPr="00E21CE5" w:rsidRDefault="00E466A3" w:rsidP="00E466A3">
            <w:pPr>
              <w:spacing w:line="276" w:lineRule="auto"/>
              <w:jc w:val="both"/>
              <w:rPr>
                <w:rFonts w:ascii="Times New Roman" w:hAnsi="Times New Roman" w:cs="Times New Roman"/>
                <w:color w:val="00000A"/>
                <w:sz w:val="20"/>
                <w:szCs w:val="20"/>
              </w:rPr>
            </w:pPr>
            <w:r w:rsidRPr="00E21CE5">
              <w:rPr>
                <w:rFonts w:ascii="Times New Roman" w:hAnsi="Times New Roman" w:cs="Times New Roman"/>
                <w:color w:val="00000A"/>
                <w:sz w:val="20"/>
                <w:szCs w:val="20"/>
              </w:rPr>
              <w:t xml:space="preserve">Repetição </w:t>
            </w:r>
          </w:p>
        </w:tc>
        <w:tc>
          <w:tcPr>
            <w:tcW w:w="473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2E33492" w14:textId="77777777" w:rsidR="00E466A3" w:rsidRPr="00E21CE5" w:rsidRDefault="00E466A3" w:rsidP="00E466A3">
            <w:pPr>
              <w:spacing w:line="276" w:lineRule="auto"/>
              <w:jc w:val="both"/>
              <w:rPr>
                <w:rFonts w:ascii="Times New Roman" w:hAnsi="Times New Roman" w:cs="Times New Roman"/>
                <w:color w:val="00000A"/>
                <w:sz w:val="20"/>
                <w:szCs w:val="20"/>
              </w:rPr>
            </w:pPr>
            <w:r w:rsidRPr="00E21CE5">
              <w:rPr>
                <w:rFonts w:ascii="Times New Roman" w:hAnsi="Times New Roman" w:cs="Times New Roman"/>
                <w:color w:val="00000A"/>
                <w:sz w:val="20"/>
                <w:szCs w:val="20"/>
              </w:rPr>
              <w:t>Criação</w:t>
            </w:r>
          </w:p>
        </w:tc>
      </w:tr>
      <w:tr w:rsidR="00E466A3" w:rsidRPr="00E466A3" w14:paraId="12E33496" w14:textId="77777777" w:rsidTr="008821D4">
        <w:trPr>
          <w:jc w:val="center"/>
        </w:trPr>
        <w:tc>
          <w:tcPr>
            <w:tcW w:w="45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2E33494" w14:textId="77777777" w:rsidR="00E466A3" w:rsidRPr="00E21CE5" w:rsidRDefault="00E466A3" w:rsidP="00E466A3">
            <w:pPr>
              <w:spacing w:line="276" w:lineRule="auto"/>
              <w:jc w:val="both"/>
              <w:rPr>
                <w:rFonts w:ascii="Times New Roman" w:hAnsi="Times New Roman" w:cs="Times New Roman"/>
                <w:color w:val="00000A"/>
                <w:sz w:val="20"/>
                <w:szCs w:val="20"/>
              </w:rPr>
            </w:pPr>
            <w:r w:rsidRPr="00E21CE5">
              <w:rPr>
                <w:rFonts w:ascii="Times New Roman" w:hAnsi="Times New Roman" w:cs="Times New Roman"/>
                <w:color w:val="00000A"/>
                <w:sz w:val="20"/>
                <w:szCs w:val="20"/>
              </w:rPr>
              <w:t>Conferir a reprodução</w:t>
            </w:r>
          </w:p>
        </w:tc>
        <w:tc>
          <w:tcPr>
            <w:tcW w:w="473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2E33495" w14:textId="77777777" w:rsidR="00E466A3" w:rsidRPr="00E21CE5" w:rsidRDefault="00E466A3" w:rsidP="00E466A3">
            <w:pPr>
              <w:spacing w:line="276" w:lineRule="auto"/>
              <w:jc w:val="both"/>
              <w:rPr>
                <w:rFonts w:ascii="Times New Roman" w:hAnsi="Times New Roman" w:cs="Times New Roman"/>
                <w:color w:val="00000A"/>
                <w:sz w:val="20"/>
                <w:szCs w:val="20"/>
              </w:rPr>
            </w:pPr>
            <w:r w:rsidRPr="00E21CE5">
              <w:rPr>
                <w:rFonts w:ascii="Times New Roman" w:hAnsi="Times New Roman" w:cs="Times New Roman"/>
                <w:color w:val="00000A"/>
                <w:sz w:val="20"/>
                <w:szCs w:val="20"/>
              </w:rPr>
              <w:t>Testar hipóteses</w:t>
            </w:r>
          </w:p>
        </w:tc>
      </w:tr>
      <w:tr w:rsidR="00E466A3" w:rsidRPr="00E466A3" w14:paraId="12E33499" w14:textId="77777777" w:rsidTr="008821D4">
        <w:trPr>
          <w:jc w:val="center"/>
        </w:trPr>
        <w:tc>
          <w:tcPr>
            <w:tcW w:w="45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2E33497" w14:textId="77777777" w:rsidR="00E466A3" w:rsidRPr="00E21CE5" w:rsidRDefault="00E466A3" w:rsidP="00E466A3">
            <w:pPr>
              <w:spacing w:line="276" w:lineRule="auto"/>
              <w:jc w:val="both"/>
              <w:rPr>
                <w:rFonts w:ascii="Times New Roman" w:hAnsi="Times New Roman" w:cs="Times New Roman"/>
                <w:color w:val="00000A"/>
                <w:sz w:val="20"/>
                <w:szCs w:val="20"/>
              </w:rPr>
            </w:pPr>
            <w:r w:rsidRPr="00E21CE5">
              <w:rPr>
                <w:rFonts w:ascii="Times New Roman" w:hAnsi="Times New Roman" w:cs="Times New Roman"/>
                <w:color w:val="00000A"/>
                <w:sz w:val="20"/>
                <w:szCs w:val="20"/>
              </w:rPr>
              <w:t>Escolhas centralizadas no outro</w:t>
            </w:r>
          </w:p>
        </w:tc>
        <w:tc>
          <w:tcPr>
            <w:tcW w:w="473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2E33498" w14:textId="77777777" w:rsidR="00E466A3" w:rsidRPr="00E21CE5" w:rsidRDefault="00E466A3" w:rsidP="00E466A3">
            <w:pPr>
              <w:spacing w:line="276" w:lineRule="auto"/>
              <w:jc w:val="both"/>
              <w:rPr>
                <w:rFonts w:ascii="Times New Roman" w:hAnsi="Times New Roman" w:cs="Times New Roman"/>
                <w:color w:val="00000A"/>
                <w:sz w:val="20"/>
                <w:szCs w:val="20"/>
              </w:rPr>
            </w:pPr>
            <w:r w:rsidRPr="00E21CE5">
              <w:rPr>
                <w:rFonts w:ascii="Times New Roman" w:hAnsi="Times New Roman" w:cs="Times New Roman"/>
                <w:color w:val="00000A"/>
                <w:sz w:val="20"/>
                <w:szCs w:val="20"/>
              </w:rPr>
              <w:t>Necessidades individuais e coletivas</w:t>
            </w:r>
          </w:p>
        </w:tc>
      </w:tr>
      <w:tr w:rsidR="00E466A3" w:rsidRPr="00E466A3" w14:paraId="12E3349C" w14:textId="77777777" w:rsidTr="008821D4">
        <w:trPr>
          <w:jc w:val="center"/>
        </w:trPr>
        <w:tc>
          <w:tcPr>
            <w:tcW w:w="45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2E3349A" w14:textId="77777777" w:rsidR="00E466A3" w:rsidRPr="00E21CE5" w:rsidRDefault="00E466A3" w:rsidP="00E466A3">
            <w:pPr>
              <w:spacing w:line="276" w:lineRule="auto"/>
              <w:jc w:val="both"/>
              <w:rPr>
                <w:rFonts w:ascii="Times New Roman" w:hAnsi="Times New Roman" w:cs="Times New Roman"/>
                <w:color w:val="00000A"/>
                <w:sz w:val="20"/>
                <w:szCs w:val="20"/>
              </w:rPr>
            </w:pPr>
            <w:r w:rsidRPr="00E21CE5">
              <w:rPr>
                <w:rFonts w:ascii="Times New Roman" w:hAnsi="Times New Roman" w:cs="Times New Roman"/>
                <w:color w:val="00000A"/>
                <w:sz w:val="20"/>
                <w:szCs w:val="20"/>
              </w:rPr>
              <w:t>Conhecimento pronto e acabado</w:t>
            </w:r>
          </w:p>
        </w:tc>
        <w:tc>
          <w:tcPr>
            <w:tcW w:w="473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2E3349B" w14:textId="77777777" w:rsidR="00E466A3" w:rsidRPr="00E21CE5" w:rsidRDefault="00E466A3" w:rsidP="00E466A3">
            <w:pPr>
              <w:spacing w:line="276" w:lineRule="auto"/>
              <w:jc w:val="both"/>
              <w:rPr>
                <w:rFonts w:ascii="Times New Roman" w:hAnsi="Times New Roman" w:cs="Times New Roman"/>
                <w:color w:val="00000A"/>
                <w:sz w:val="20"/>
                <w:szCs w:val="20"/>
              </w:rPr>
            </w:pPr>
            <w:r w:rsidRPr="00E21CE5">
              <w:rPr>
                <w:rFonts w:ascii="Times New Roman" w:hAnsi="Times New Roman" w:cs="Times New Roman"/>
                <w:color w:val="00000A"/>
                <w:sz w:val="20"/>
                <w:szCs w:val="20"/>
              </w:rPr>
              <w:t xml:space="preserve">Possibilidade de reconstrução </w:t>
            </w:r>
          </w:p>
        </w:tc>
      </w:tr>
    </w:tbl>
    <w:p w14:paraId="12E3349D" w14:textId="77777777" w:rsidR="00E466A3" w:rsidRPr="00E466A3" w:rsidRDefault="00E466A3" w:rsidP="00E466A3">
      <w:pPr>
        <w:spacing w:line="276" w:lineRule="auto"/>
        <w:jc w:val="both"/>
        <w:rPr>
          <w:rFonts w:ascii="Times New Roman" w:hAnsi="Times New Roman" w:cs="Times New Roman"/>
          <w:color w:val="00000A"/>
        </w:rPr>
      </w:pPr>
      <w:r w:rsidRPr="00E466A3">
        <w:rPr>
          <w:rFonts w:ascii="Times New Roman" w:hAnsi="Times New Roman" w:cs="Times New Roman"/>
          <w:color w:val="00000A"/>
        </w:rPr>
        <w:t xml:space="preserve"> </w:t>
      </w:r>
    </w:p>
    <w:p w14:paraId="12E3349E" w14:textId="77777777" w:rsidR="00E466A3" w:rsidRPr="00992BD4" w:rsidRDefault="00992BD4" w:rsidP="00992BD4">
      <w:pPr>
        <w:spacing w:after="240" w:line="276" w:lineRule="auto"/>
        <w:jc w:val="both"/>
        <w:rPr>
          <w:rFonts w:ascii="Times New Roman" w:hAnsi="Times New Roman" w:cs="Times New Roman"/>
          <w:bCs/>
          <w:color w:val="00000A"/>
        </w:rPr>
      </w:pPr>
      <w:r w:rsidRPr="00992BD4">
        <w:rPr>
          <w:rFonts w:ascii="Times New Roman" w:hAnsi="Times New Roman" w:cs="Times New Roman"/>
          <w:bCs/>
          <w:color w:val="00000A"/>
        </w:rPr>
        <w:t>CONSIDERAÇÕES FINAIS</w:t>
      </w:r>
    </w:p>
    <w:p w14:paraId="12E3349F" w14:textId="77777777" w:rsidR="00E466A3" w:rsidRPr="00E466A3" w:rsidRDefault="00E466A3" w:rsidP="00E466A3">
      <w:pPr>
        <w:spacing w:line="276" w:lineRule="auto"/>
        <w:jc w:val="both"/>
        <w:rPr>
          <w:rFonts w:ascii="Times New Roman" w:hAnsi="Times New Roman" w:cs="Times New Roman"/>
          <w:color w:val="00000A"/>
        </w:rPr>
      </w:pPr>
      <w:r w:rsidRPr="00E466A3">
        <w:rPr>
          <w:rFonts w:ascii="Times New Roman" w:hAnsi="Times New Roman" w:cs="Times New Roman"/>
          <w:color w:val="00000A"/>
        </w:rPr>
        <w:tab/>
        <w:t>São apresentadas as considerações finais, ou conclusões e as descobertas. Neste momento são relacionadas às diversas ideias desenvolvidas ao longo do trabalho, num processo de síntese dos principais resultados, com os comentários dos autores e as contribuições trazidas pela pesquisa.</w:t>
      </w:r>
      <w:r w:rsidR="00992BD4">
        <w:rPr>
          <w:rFonts w:ascii="Times New Roman" w:hAnsi="Times New Roman" w:cs="Times New Roman"/>
          <w:color w:val="00000A"/>
        </w:rPr>
        <w:t xml:space="preserve"> Cabe</w:t>
      </w:r>
      <w:r w:rsidRPr="00E466A3">
        <w:rPr>
          <w:rFonts w:ascii="Times New Roman" w:hAnsi="Times New Roman" w:cs="Times New Roman"/>
          <w:color w:val="00000A"/>
        </w:rPr>
        <w:t xml:space="preserve"> lembrar que a conclusão é um fechamento do trabalho, respondendo aos objetivos ou às hipóteses enunciadas (</w:t>
      </w:r>
      <w:r w:rsidRPr="00E466A3">
        <w:rPr>
          <w:rFonts w:ascii="Times New Roman" w:hAnsi="Times New Roman" w:cs="Times New Roman"/>
          <w:i/>
          <w:color w:val="00000A"/>
        </w:rPr>
        <w:t>quando houver</w:t>
      </w:r>
      <w:r w:rsidRPr="00E466A3">
        <w:rPr>
          <w:rFonts w:ascii="Times New Roman" w:hAnsi="Times New Roman" w:cs="Times New Roman"/>
          <w:color w:val="00000A"/>
        </w:rPr>
        <w:t>).</w:t>
      </w:r>
    </w:p>
    <w:p w14:paraId="12E334A0" w14:textId="77777777" w:rsidR="00E466A3" w:rsidRPr="00E466A3" w:rsidRDefault="00E466A3" w:rsidP="00E466A3">
      <w:pPr>
        <w:spacing w:line="276" w:lineRule="auto"/>
        <w:jc w:val="both"/>
        <w:rPr>
          <w:rFonts w:ascii="Times New Roman" w:hAnsi="Times New Roman" w:cs="Times New Roman"/>
          <w:color w:val="00000A"/>
        </w:rPr>
      </w:pPr>
    </w:p>
    <w:p w14:paraId="12E334A1" w14:textId="77777777" w:rsidR="00E466A3" w:rsidRPr="00E466A3" w:rsidRDefault="00992BD4" w:rsidP="00992BD4">
      <w:pPr>
        <w:spacing w:after="240" w:line="276" w:lineRule="auto"/>
        <w:jc w:val="both"/>
        <w:rPr>
          <w:rFonts w:ascii="Times New Roman" w:hAnsi="Times New Roman" w:cs="Times New Roman"/>
          <w:color w:val="00000A"/>
        </w:rPr>
      </w:pPr>
      <w:r w:rsidRPr="00992BD4">
        <w:rPr>
          <w:rFonts w:ascii="Times New Roman" w:hAnsi="Times New Roman" w:cs="Times New Roman"/>
          <w:color w:val="00000A"/>
        </w:rPr>
        <w:t>REFERÊNCIAS</w:t>
      </w:r>
    </w:p>
    <w:p w14:paraId="12E334A2" w14:textId="77777777" w:rsidR="00E466A3" w:rsidRPr="004A17CD" w:rsidRDefault="00E466A3" w:rsidP="00992BD4">
      <w:pPr>
        <w:spacing w:line="276" w:lineRule="auto"/>
        <w:ind w:firstLine="708"/>
        <w:jc w:val="both"/>
        <w:rPr>
          <w:rFonts w:ascii="Times New Roman" w:hAnsi="Times New Roman" w:cs="Times New Roman"/>
          <w:color w:val="FF0000"/>
        </w:rPr>
      </w:pPr>
      <w:r w:rsidRPr="004A17CD">
        <w:rPr>
          <w:rFonts w:ascii="Times New Roman" w:hAnsi="Times New Roman" w:cs="Times New Roman"/>
          <w:color w:val="FF0000"/>
        </w:rPr>
        <w:t>Trata-se de uma listagem dos livros, artigos e outros elementos de autores efetivamente utilizados e referenciados ao longo do artigo. Times New Roman 12, espaçamento simples, texto justificado, não contém parágrafo, os autores são apresentados em ordem alfabética, com um espaço entre eles, como apresentado abaixo:</w:t>
      </w:r>
    </w:p>
    <w:p w14:paraId="12E334A3" w14:textId="77777777" w:rsidR="00E466A3" w:rsidRPr="00E466A3" w:rsidRDefault="00E466A3" w:rsidP="00E466A3">
      <w:pPr>
        <w:spacing w:line="276" w:lineRule="auto"/>
        <w:jc w:val="both"/>
        <w:rPr>
          <w:rFonts w:ascii="Times New Roman" w:hAnsi="Times New Roman" w:cs="Times New Roman"/>
          <w:color w:val="00000A"/>
        </w:rPr>
      </w:pPr>
    </w:p>
    <w:p w14:paraId="12E334A4" w14:textId="77777777" w:rsidR="00E466A3" w:rsidRPr="00E466A3" w:rsidRDefault="00E466A3" w:rsidP="00E466A3">
      <w:pPr>
        <w:spacing w:line="276" w:lineRule="auto"/>
        <w:jc w:val="both"/>
        <w:rPr>
          <w:rFonts w:ascii="Times New Roman" w:hAnsi="Times New Roman" w:cs="Times New Roman"/>
          <w:color w:val="00000A"/>
          <w:lang w:val="en-US"/>
        </w:rPr>
      </w:pPr>
      <w:r w:rsidRPr="00E466A3">
        <w:rPr>
          <w:rFonts w:ascii="Times New Roman" w:hAnsi="Times New Roman" w:cs="Times New Roman"/>
          <w:color w:val="00000A"/>
          <w:lang w:val="en-US"/>
        </w:rPr>
        <w:t xml:space="preserve">GUBA, E. G.; LINCOLN, Y. S. </w:t>
      </w:r>
      <w:r w:rsidRPr="00E466A3">
        <w:rPr>
          <w:rFonts w:ascii="Times New Roman" w:hAnsi="Times New Roman" w:cs="Times New Roman"/>
          <w:b/>
          <w:color w:val="00000A"/>
          <w:lang w:val="en-US"/>
        </w:rPr>
        <w:t xml:space="preserve">Fourth generation evaluation. </w:t>
      </w:r>
      <w:r w:rsidRPr="00E466A3">
        <w:rPr>
          <w:rFonts w:ascii="Times New Roman" w:hAnsi="Times New Roman" w:cs="Times New Roman"/>
          <w:color w:val="00000A"/>
          <w:lang w:val="en-US"/>
        </w:rPr>
        <w:t>Newbury Park, London, New Delhi: Sage, 1989.</w:t>
      </w:r>
    </w:p>
    <w:p w14:paraId="12E334A5" w14:textId="77777777" w:rsidR="00E466A3" w:rsidRPr="00E466A3" w:rsidRDefault="00E466A3" w:rsidP="00E466A3">
      <w:pPr>
        <w:spacing w:line="276" w:lineRule="auto"/>
        <w:jc w:val="both"/>
        <w:rPr>
          <w:rFonts w:ascii="Times New Roman" w:hAnsi="Times New Roman" w:cs="Times New Roman"/>
          <w:color w:val="00000A"/>
          <w:lang w:val="en-US"/>
        </w:rPr>
      </w:pPr>
    </w:p>
    <w:p w14:paraId="12E334A6" w14:textId="77777777" w:rsidR="00E466A3" w:rsidRPr="00E466A3" w:rsidRDefault="00E466A3" w:rsidP="00E466A3">
      <w:pPr>
        <w:spacing w:line="276" w:lineRule="auto"/>
        <w:jc w:val="both"/>
        <w:rPr>
          <w:rFonts w:ascii="Times New Roman" w:hAnsi="Times New Roman" w:cs="Times New Roman"/>
          <w:color w:val="00000A"/>
        </w:rPr>
      </w:pPr>
      <w:r w:rsidRPr="00E466A3">
        <w:rPr>
          <w:rFonts w:ascii="Times New Roman" w:hAnsi="Times New Roman" w:cs="Times New Roman"/>
          <w:color w:val="00000A"/>
        </w:rPr>
        <w:t xml:space="preserve">HOFFMAN, J. </w:t>
      </w:r>
      <w:r w:rsidRPr="00E466A3">
        <w:rPr>
          <w:rFonts w:ascii="Times New Roman" w:hAnsi="Times New Roman" w:cs="Times New Roman"/>
          <w:b/>
          <w:color w:val="00000A"/>
        </w:rPr>
        <w:t xml:space="preserve">Avaliação mediadora: </w:t>
      </w:r>
      <w:r w:rsidRPr="00E466A3">
        <w:rPr>
          <w:rFonts w:ascii="Times New Roman" w:hAnsi="Times New Roman" w:cs="Times New Roman"/>
          <w:color w:val="00000A"/>
        </w:rPr>
        <w:t xml:space="preserve">uma prática em construção da pré-escola à </w:t>
      </w:r>
      <w:r w:rsidRPr="00E466A3">
        <w:rPr>
          <w:rFonts w:ascii="Times New Roman" w:hAnsi="Times New Roman" w:cs="Times New Roman"/>
          <w:color w:val="00000A"/>
        </w:rPr>
        <w:lastRenderedPageBreak/>
        <w:t>universidade. Porto Alegre: Mediação, 2001.</w:t>
      </w:r>
    </w:p>
    <w:p w14:paraId="12E334A7" w14:textId="77777777" w:rsidR="00E466A3" w:rsidRPr="00E466A3" w:rsidRDefault="00E466A3" w:rsidP="00E466A3">
      <w:pPr>
        <w:spacing w:line="276" w:lineRule="auto"/>
        <w:jc w:val="both"/>
        <w:rPr>
          <w:rFonts w:ascii="Times New Roman" w:hAnsi="Times New Roman" w:cs="Times New Roman"/>
          <w:color w:val="00000A"/>
        </w:rPr>
      </w:pPr>
      <w:r w:rsidRPr="00E466A3">
        <w:rPr>
          <w:rFonts w:ascii="Times New Roman" w:hAnsi="Times New Roman" w:cs="Times New Roman"/>
          <w:color w:val="00000A"/>
        </w:rPr>
        <w:t xml:space="preserve">      </w:t>
      </w:r>
    </w:p>
    <w:p w14:paraId="12E334A8" w14:textId="77777777" w:rsidR="00E466A3" w:rsidRPr="00E466A3" w:rsidRDefault="00E466A3" w:rsidP="00E466A3">
      <w:pPr>
        <w:spacing w:line="276" w:lineRule="auto"/>
        <w:jc w:val="both"/>
        <w:rPr>
          <w:rFonts w:ascii="Times New Roman" w:hAnsi="Times New Roman" w:cs="Times New Roman"/>
          <w:color w:val="00000A"/>
        </w:rPr>
      </w:pPr>
      <w:r w:rsidRPr="00E466A3">
        <w:rPr>
          <w:rFonts w:ascii="Times New Roman" w:hAnsi="Times New Roman" w:cs="Times New Roman"/>
          <w:color w:val="00000A"/>
        </w:rPr>
        <w:t xml:space="preserve">LIMA, K. S. Compreendendo as concepções de avaliação de professores de física através da teoria dos construtos pessoais. Recife, 2008. 163 p. </w:t>
      </w:r>
      <w:r w:rsidRPr="00E466A3">
        <w:rPr>
          <w:rFonts w:ascii="Times New Roman" w:hAnsi="Times New Roman" w:cs="Times New Roman"/>
          <w:b/>
          <w:color w:val="00000A"/>
        </w:rPr>
        <w:t xml:space="preserve">Dissertação </w:t>
      </w:r>
      <w:r w:rsidRPr="00E466A3">
        <w:rPr>
          <w:rFonts w:ascii="Times New Roman" w:hAnsi="Times New Roman" w:cs="Times New Roman"/>
          <w:color w:val="00000A"/>
        </w:rPr>
        <w:t>(Ensino das Ciências). Departamento de Educação, UFRPE, 2008.</w:t>
      </w:r>
    </w:p>
    <w:p w14:paraId="12E334A9" w14:textId="77777777" w:rsidR="00E466A3" w:rsidRPr="00E466A3" w:rsidRDefault="00E466A3" w:rsidP="00E466A3">
      <w:pPr>
        <w:spacing w:line="276" w:lineRule="auto"/>
        <w:jc w:val="both"/>
        <w:rPr>
          <w:rFonts w:ascii="Times New Roman" w:hAnsi="Times New Roman" w:cs="Times New Roman"/>
          <w:color w:val="00000A"/>
        </w:rPr>
      </w:pPr>
    </w:p>
    <w:p w14:paraId="12E334AA" w14:textId="77777777" w:rsidR="00E466A3" w:rsidRPr="00E466A3" w:rsidRDefault="00E466A3" w:rsidP="00E466A3">
      <w:pPr>
        <w:spacing w:line="276" w:lineRule="auto"/>
        <w:jc w:val="both"/>
        <w:rPr>
          <w:rFonts w:ascii="Times New Roman" w:hAnsi="Times New Roman" w:cs="Times New Roman"/>
          <w:color w:val="00000A"/>
        </w:rPr>
      </w:pPr>
      <w:r w:rsidRPr="00E466A3">
        <w:rPr>
          <w:rFonts w:ascii="Times New Roman" w:hAnsi="Times New Roman" w:cs="Times New Roman"/>
          <w:color w:val="00000A"/>
        </w:rPr>
        <w:t xml:space="preserve">SALES, E. S.; MONTEIRO, I. G. S.; LIMA, K. S. Formação de professor, diretrizes da Educação brasileira para o ensino de Química e Avaliação: saberes docentes essenciais à formação docente. In: VII Colóquio Internacional Educação e Contemporaneidade, 2013, São Cristóvão - SE. </w:t>
      </w:r>
      <w:r w:rsidRPr="00E466A3">
        <w:rPr>
          <w:rFonts w:ascii="Times New Roman" w:hAnsi="Times New Roman" w:cs="Times New Roman"/>
          <w:b/>
          <w:color w:val="00000A"/>
        </w:rPr>
        <w:t>Anais</w:t>
      </w:r>
      <w:r w:rsidRPr="00E466A3">
        <w:rPr>
          <w:rFonts w:ascii="Times New Roman" w:hAnsi="Times New Roman" w:cs="Times New Roman"/>
          <w:color w:val="00000A"/>
        </w:rPr>
        <w:t xml:space="preserve"> do Colóquio Internacional Educação e Contemporaneidade, 2013.</w:t>
      </w:r>
    </w:p>
    <w:p w14:paraId="12E334AB" w14:textId="77777777" w:rsidR="00E466A3" w:rsidRPr="00E466A3" w:rsidRDefault="00E466A3" w:rsidP="00E466A3">
      <w:pPr>
        <w:spacing w:line="276" w:lineRule="auto"/>
        <w:jc w:val="both"/>
        <w:rPr>
          <w:rFonts w:ascii="Times New Roman" w:hAnsi="Times New Roman" w:cs="Times New Roman"/>
          <w:color w:val="00000A"/>
        </w:rPr>
      </w:pPr>
    </w:p>
    <w:p w14:paraId="12E334AC" w14:textId="77777777" w:rsidR="00E466A3" w:rsidRPr="00E466A3" w:rsidRDefault="00E466A3" w:rsidP="00E466A3">
      <w:pPr>
        <w:spacing w:line="276" w:lineRule="auto"/>
        <w:jc w:val="both"/>
        <w:rPr>
          <w:rFonts w:ascii="Times New Roman" w:hAnsi="Times New Roman" w:cs="Times New Roman"/>
          <w:color w:val="00000A"/>
        </w:rPr>
      </w:pPr>
      <w:r w:rsidRPr="00E466A3">
        <w:rPr>
          <w:rFonts w:ascii="Times New Roman" w:hAnsi="Times New Roman" w:cs="Times New Roman"/>
          <w:color w:val="00000A"/>
        </w:rPr>
        <w:t xml:space="preserve">NARDI, R.; CORTELLA, B. S. C. Formação de professores de Física: das intenções legais ao discurso dos formadores. In: XVI Simpósio Nacional de Ensino de Física, 2005, Rio de Janeiro. </w:t>
      </w:r>
      <w:r w:rsidRPr="00E466A3">
        <w:rPr>
          <w:rFonts w:ascii="Times New Roman" w:hAnsi="Times New Roman" w:cs="Times New Roman"/>
          <w:b/>
          <w:bCs/>
          <w:color w:val="00000A"/>
        </w:rPr>
        <w:t>Caderno de Resumos</w:t>
      </w:r>
      <w:r w:rsidRPr="00E466A3">
        <w:rPr>
          <w:rFonts w:ascii="Times New Roman" w:hAnsi="Times New Roman" w:cs="Times New Roman"/>
          <w:color w:val="00000A"/>
        </w:rPr>
        <w:t xml:space="preserve">. São Paulo - SP: Sociedade Brasileira de Física, 2005. v. 1. p. 175-175, 2005.   </w:t>
      </w:r>
    </w:p>
    <w:p w14:paraId="12E334AD" w14:textId="77777777" w:rsidR="00E466A3" w:rsidRPr="00E466A3" w:rsidRDefault="00E466A3" w:rsidP="00E466A3">
      <w:pPr>
        <w:spacing w:line="276" w:lineRule="auto"/>
        <w:jc w:val="both"/>
        <w:rPr>
          <w:rFonts w:ascii="Times New Roman" w:hAnsi="Times New Roman" w:cs="Times New Roman"/>
          <w:color w:val="00000A"/>
        </w:rPr>
      </w:pPr>
      <w:r w:rsidRPr="00E466A3">
        <w:rPr>
          <w:rFonts w:ascii="Times New Roman" w:hAnsi="Times New Roman" w:cs="Times New Roman"/>
          <w:color w:val="00000A"/>
        </w:rPr>
        <w:t xml:space="preserve">   </w:t>
      </w:r>
    </w:p>
    <w:p w14:paraId="12E334AE" w14:textId="77777777" w:rsidR="00E466A3" w:rsidRPr="00E466A3" w:rsidRDefault="00E466A3" w:rsidP="00E466A3">
      <w:pPr>
        <w:spacing w:line="276" w:lineRule="auto"/>
        <w:rPr>
          <w:rFonts w:ascii="Times New Roman" w:hAnsi="Times New Roman" w:cs="Times New Roman"/>
        </w:rPr>
      </w:pPr>
    </w:p>
    <w:p w14:paraId="12E334AF" w14:textId="77777777" w:rsidR="00E466A3" w:rsidRPr="00E466A3" w:rsidRDefault="00E466A3" w:rsidP="00E466A3">
      <w:pPr>
        <w:spacing w:line="276" w:lineRule="auto"/>
        <w:rPr>
          <w:rFonts w:ascii="Times New Roman" w:hAnsi="Times New Roman" w:cs="Times New Roman"/>
        </w:rPr>
      </w:pPr>
    </w:p>
    <w:p w14:paraId="12E334B0" w14:textId="77777777" w:rsidR="00E466A3" w:rsidRPr="00E466A3" w:rsidRDefault="00E466A3" w:rsidP="00E466A3">
      <w:pPr>
        <w:spacing w:line="276" w:lineRule="auto"/>
        <w:rPr>
          <w:rFonts w:ascii="Times New Roman" w:hAnsi="Times New Roman" w:cs="Times New Roman"/>
        </w:rPr>
      </w:pPr>
    </w:p>
    <w:p w14:paraId="12E334B1" w14:textId="77777777" w:rsidR="00AE4DBC" w:rsidRPr="00E466A3" w:rsidRDefault="00AE4DBC" w:rsidP="00E466A3">
      <w:pPr>
        <w:widowControl/>
        <w:suppressAutoHyphens w:val="0"/>
        <w:spacing w:line="276" w:lineRule="auto"/>
        <w:rPr>
          <w:rFonts w:ascii="Times New Roman" w:hAnsi="Times New Roman" w:cs="Times New Roman"/>
        </w:rPr>
      </w:pPr>
    </w:p>
    <w:sectPr w:rsidR="00AE4DBC" w:rsidRPr="00E466A3" w:rsidSect="006861FC">
      <w:headerReference w:type="default" r:id="rId8"/>
      <w:footerReference w:type="default" r:id="rId9"/>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F225D" w14:textId="77777777" w:rsidR="00102B02" w:rsidRDefault="00102B02" w:rsidP="00E466A3">
      <w:pPr>
        <w:rPr>
          <w:rFonts w:hint="eastAsia"/>
        </w:rPr>
      </w:pPr>
      <w:r>
        <w:separator/>
      </w:r>
    </w:p>
  </w:endnote>
  <w:endnote w:type="continuationSeparator" w:id="0">
    <w:p w14:paraId="0A9F65C6" w14:textId="77777777" w:rsidR="00102B02" w:rsidRDefault="00102B02" w:rsidP="00E466A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1800489"/>
      <w:docPartObj>
        <w:docPartGallery w:val="Page Numbers (Bottom of Page)"/>
        <w:docPartUnique/>
      </w:docPartObj>
    </w:sdtPr>
    <w:sdtEndPr/>
    <w:sdtContent>
      <w:p w14:paraId="12E334BD" w14:textId="77777777" w:rsidR="00E21CE5" w:rsidRDefault="00E21CE5">
        <w:pPr>
          <w:pStyle w:val="Rodap"/>
          <w:jc w:val="right"/>
          <w:rPr>
            <w:rFonts w:hint="eastAsia"/>
          </w:rPr>
        </w:pPr>
        <w:r>
          <w:fldChar w:fldCharType="begin"/>
        </w:r>
        <w:r>
          <w:instrText>PAGE   \* MERGEFORMAT</w:instrText>
        </w:r>
        <w:r>
          <w:fldChar w:fldCharType="separate"/>
        </w:r>
        <w:r w:rsidR="00E36F8D">
          <w:rPr>
            <w:rFonts w:hint="eastAsia"/>
            <w:noProof/>
          </w:rPr>
          <w:t>1</w:t>
        </w:r>
        <w:r>
          <w:fldChar w:fldCharType="end"/>
        </w:r>
      </w:p>
    </w:sdtContent>
  </w:sdt>
  <w:p w14:paraId="12E334BE" w14:textId="77777777" w:rsidR="00E21CE5" w:rsidRDefault="00E21CE5">
    <w:pPr>
      <w:pStyle w:val="Rodap"/>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9EABA" w14:textId="77777777" w:rsidR="00102B02" w:rsidRDefault="00102B02" w:rsidP="00E466A3">
      <w:pPr>
        <w:rPr>
          <w:rFonts w:hint="eastAsia"/>
        </w:rPr>
      </w:pPr>
      <w:r>
        <w:separator/>
      </w:r>
    </w:p>
  </w:footnote>
  <w:footnote w:type="continuationSeparator" w:id="0">
    <w:p w14:paraId="496AE676" w14:textId="77777777" w:rsidR="00102B02" w:rsidRDefault="00102B02" w:rsidP="00E466A3">
      <w:pPr>
        <w:rPr>
          <w:rFonts w:hint="eastAsia"/>
        </w:rPr>
      </w:pPr>
      <w:r>
        <w:continuationSeparator/>
      </w:r>
    </w:p>
  </w:footnote>
  <w:footnote w:id="1">
    <w:p w14:paraId="12E334C1" w14:textId="77777777" w:rsidR="00E466A3" w:rsidRPr="00A375E9" w:rsidRDefault="00E466A3" w:rsidP="00E466A3">
      <w:pPr>
        <w:pStyle w:val="Textodenotaderodap"/>
        <w:rPr>
          <w:rFonts w:ascii="Times New Roman" w:hAnsi="Times New Roman"/>
        </w:rPr>
      </w:pPr>
      <w:r w:rsidRPr="00A375E9">
        <w:rPr>
          <w:rStyle w:val="Refdenotaderodap"/>
          <w:rFonts w:ascii="Times New Roman" w:hAnsi="Times New Roman"/>
        </w:rPr>
        <w:footnoteRef/>
      </w:r>
      <w:r w:rsidRPr="00A375E9">
        <w:rPr>
          <w:rFonts w:ascii="Times New Roman" w:hAnsi="Times New Roman"/>
        </w:rPr>
        <w:t xml:space="preserve"> Curso, Instituição, E-mail</w:t>
      </w:r>
    </w:p>
  </w:footnote>
  <w:footnote w:id="2">
    <w:p w14:paraId="12E334C2" w14:textId="77777777" w:rsidR="00E466A3" w:rsidRPr="00A375E9" w:rsidRDefault="00E466A3" w:rsidP="00E466A3">
      <w:pPr>
        <w:pStyle w:val="Textodenotaderodap"/>
        <w:rPr>
          <w:rFonts w:ascii="Times New Roman" w:hAnsi="Times New Roman"/>
        </w:rPr>
      </w:pPr>
      <w:r w:rsidRPr="00A375E9">
        <w:rPr>
          <w:rStyle w:val="Refdenotaderodap"/>
          <w:rFonts w:ascii="Times New Roman" w:hAnsi="Times New Roman"/>
        </w:rPr>
        <w:footnoteRef/>
      </w:r>
      <w:r w:rsidRPr="00A375E9">
        <w:rPr>
          <w:rFonts w:ascii="Times New Roman" w:hAnsi="Times New Roman"/>
        </w:rPr>
        <w:t xml:space="preserve"> Curso, Instituição E-mail</w:t>
      </w:r>
    </w:p>
  </w:footnote>
  <w:footnote w:id="3">
    <w:p w14:paraId="12E334C3" w14:textId="77777777" w:rsidR="00E466A3" w:rsidRPr="00A375E9" w:rsidRDefault="00E466A3" w:rsidP="00E466A3">
      <w:pPr>
        <w:pStyle w:val="Textodenotaderodap"/>
        <w:rPr>
          <w:rFonts w:ascii="Times New Roman" w:hAnsi="Times New Roman"/>
        </w:rPr>
      </w:pPr>
      <w:r w:rsidRPr="00A375E9">
        <w:rPr>
          <w:rStyle w:val="Refdenotaderodap"/>
          <w:rFonts w:ascii="Times New Roman" w:hAnsi="Times New Roman"/>
        </w:rPr>
        <w:footnoteRef/>
      </w:r>
      <w:r w:rsidRPr="00A375E9">
        <w:rPr>
          <w:rFonts w:ascii="Times New Roman" w:hAnsi="Times New Roman"/>
        </w:rPr>
        <w:t xml:space="preserve"> Curso, Instituição, E-mail</w:t>
      </w:r>
    </w:p>
  </w:footnote>
  <w:footnote w:id="4">
    <w:p w14:paraId="12E334C4" w14:textId="77777777" w:rsidR="00E466A3" w:rsidRPr="00A375E9" w:rsidRDefault="00E466A3" w:rsidP="00E466A3">
      <w:pPr>
        <w:pStyle w:val="Textodenotaderodap"/>
        <w:rPr>
          <w:rFonts w:ascii="Times New Roman" w:hAnsi="Times New Roman"/>
        </w:rPr>
      </w:pPr>
      <w:r w:rsidRPr="00A375E9">
        <w:rPr>
          <w:rStyle w:val="Refdenotaderodap"/>
          <w:rFonts w:ascii="Times New Roman" w:hAnsi="Times New Roman"/>
        </w:rPr>
        <w:footnoteRef/>
      </w:r>
      <w:r w:rsidRPr="00A375E9">
        <w:rPr>
          <w:rFonts w:ascii="Times New Roman" w:hAnsi="Times New Roman"/>
        </w:rPr>
        <w:t xml:space="preserve"> Curso, Instituição, E-mail</w:t>
      </w:r>
    </w:p>
  </w:footnote>
  <w:footnote w:id="5">
    <w:p w14:paraId="12E334C5" w14:textId="77777777" w:rsidR="00E466A3" w:rsidRDefault="00E466A3" w:rsidP="00E466A3">
      <w:pPr>
        <w:pStyle w:val="Textodenotaderodap"/>
      </w:pPr>
      <w:r w:rsidRPr="00A375E9">
        <w:rPr>
          <w:rStyle w:val="Refdenotaderodap"/>
          <w:rFonts w:ascii="Times New Roman" w:hAnsi="Times New Roman"/>
        </w:rPr>
        <w:footnoteRef/>
      </w:r>
      <w:r w:rsidRPr="00A375E9">
        <w:rPr>
          <w:rFonts w:ascii="Times New Roman" w:hAnsi="Times New Roman"/>
        </w:rPr>
        <w:t xml:space="preserve"> Titulação, Instituição, e-mail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334B8" w14:textId="77777777" w:rsidR="00DC5D93" w:rsidRDefault="00DC5D93" w:rsidP="00DC5D93">
    <w:pPr>
      <w:spacing w:line="276" w:lineRule="auto"/>
      <w:rPr>
        <w:rFonts w:ascii="Times New Roman" w:hAnsi="Times New Roman" w:cs="Times New Roman"/>
        <w:sz w:val="22"/>
      </w:rPr>
    </w:pPr>
    <w:r w:rsidRPr="00E466A3">
      <w:rPr>
        <w:rFonts w:ascii="Times New Roman" w:hAnsi="Times New Roman" w:cs="Times New Roman"/>
        <w:noProof/>
        <w:lang w:eastAsia="pt-BR" w:bidi="ar-SA"/>
      </w:rPr>
      <w:drawing>
        <wp:anchor distT="0" distB="0" distL="114300" distR="114300" simplePos="0" relativeHeight="251659264" behindDoc="0" locked="0" layoutInCell="1" allowOverlap="1" wp14:anchorId="12E334BF" wp14:editId="12E334C0">
          <wp:simplePos x="0" y="0"/>
          <wp:positionH relativeFrom="margin">
            <wp:align>left</wp:align>
          </wp:positionH>
          <wp:positionV relativeFrom="paragraph">
            <wp:posOffset>6985</wp:posOffset>
          </wp:positionV>
          <wp:extent cx="600075" cy="848360"/>
          <wp:effectExtent l="0" t="0" r="9525" b="8890"/>
          <wp:wrapSquare wrapText="bothSides"/>
          <wp:docPr id="5" name="Picture" descr="Resultado de imagem para LOGO IFPB CAMPUS CATOLÉ DO RO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Resultado de imagem para LOGO IFPB CAMPUS CATOLÉ DO ROCHA"/>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00075" cy="8483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2E334B9" w14:textId="77777777" w:rsidR="00DC5D93" w:rsidRDefault="00DC5D93" w:rsidP="00DC5D93">
    <w:pPr>
      <w:spacing w:line="276" w:lineRule="auto"/>
      <w:jc w:val="center"/>
      <w:rPr>
        <w:rFonts w:ascii="Times New Roman" w:hAnsi="Times New Roman" w:cs="Times New Roman"/>
        <w:b/>
        <w:sz w:val="22"/>
      </w:rPr>
    </w:pPr>
  </w:p>
  <w:p w14:paraId="62E446F5" w14:textId="158AD344" w:rsidR="00BA6142" w:rsidRDefault="00DC5D93" w:rsidP="00DC5D93">
    <w:pPr>
      <w:spacing w:line="276" w:lineRule="auto"/>
      <w:jc w:val="center"/>
      <w:rPr>
        <w:rFonts w:ascii="Times New Roman" w:hAnsi="Times New Roman" w:cs="Times New Roman"/>
        <w:b/>
        <w:sz w:val="22"/>
      </w:rPr>
    </w:pPr>
    <w:r>
      <w:rPr>
        <w:rFonts w:ascii="Times New Roman" w:hAnsi="Times New Roman" w:cs="Times New Roman"/>
        <w:b/>
        <w:sz w:val="22"/>
      </w:rPr>
      <w:t xml:space="preserve">V </w:t>
    </w:r>
    <w:r w:rsidRPr="00DC5D93">
      <w:rPr>
        <w:rFonts w:ascii="Times New Roman" w:hAnsi="Times New Roman" w:cs="Times New Roman"/>
        <w:b/>
        <w:sz w:val="22"/>
      </w:rPr>
      <w:t>SEMANA DE CIÊNCIA, TECNOLOGIA E CULTURA</w:t>
    </w:r>
  </w:p>
  <w:p w14:paraId="12E334BA" w14:textId="20B5B14D" w:rsidR="00DC5D93" w:rsidRPr="00DC5D93" w:rsidRDefault="00DC5D93" w:rsidP="00DC5D93">
    <w:pPr>
      <w:spacing w:line="276" w:lineRule="auto"/>
      <w:jc w:val="center"/>
      <w:rPr>
        <w:rFonts w:ascii="Times New Roman" w:hAnsi="Times New Roman" w:cs="Times New Roman"/>
        <w:b/>
        <w:sz w:val="22"/>
      </w:rPr>
    </w:pPr>
    <w:r w:rsidRPr="00DC5D93">
      <w:rPr>
        <w:rFonts w:ascii="Times New Roman" w:hAnsi="Times New Roman" w:cs="Times New Roman"/>
        <w:b/>
        <w:sz w:val="22"/>
      </w:rPr>
      <w:t>SECITE</w:t>
    </w:r>
    <w:r w:rsidR="006861FC">
      <w:rPr>
        <w:rFonts w:ascii="Times New Roman" w:hAnsi="Times New Roman" w:cs="Times New Roman"/>
        <w:b/>
        <w:sz w:val="22"/>
      </w:rPr>
      <w:t>C</w:t>
    </w:r>
    <w:r w:rsidR="00BA6142">
      <w:rPr>
        <w:rFonts w:ascii="Times New Roman" w:hAnsi="Times New Roman" w:cs="Times New Roman"/>
        <w:b/>
        <w:sz w:val="22"/>
      </w:rPr>
      <w:t>-CR</w:t>
    </w:r>
    <w:r w:rsidRPr="00DC5D93">
      <w:rPr>
        <w:rFonts w:ascii="Times New Roman" w:hAnsi="Times New Roman" w:cs="Times New Roman"/>
        <w:b/>
        <w:sz w:val="22"/>
      </w:rPr>
      <w:t xml:space="preserve"> 2020</w:t>
    </w:r>
  </w:p>
  <w:p w14:paraId="12E334BB" w14:textId="77777777" w:rsidR="00DC5D93" w:rsidRPr="00DC5D93" w:rsidRDefault="00DC5D93" w:rsidP="00DC5D93">
    <w:pPr>
      <w:spacing w:line="224" w:lineRule="exact"/>
      <w:ind w:left="20" w:right="-50"/>
      <w:jc w:val="center"/>
      <w:rPr>
        <w:rFonts w:ascii="Times New Roman" w:eastAsia="Times New Roman" w:hAnsi="Times New Roman" w:cs="Times New Roman"/>
        <w:sz w:val="20"/>
        <w:szCs w:val="20"/>
      </w:rPr>
    </w:pPr>
    <w:r w:rsidRPr="00DC5D93">
      <w:rPr>
        <w:rFonts w:ascii="Times New Roman" w:eastAsia="Times New Roman" w:hAnsi="Times New Roman" w:cs="Times New Roman"/>
        <w:sz w:val="20"/>
        <w:szCs w:val="20"/>
      </w:rPr>
      <w:t>2</w:t>
    </w:r>
    <w:r>
      <w:rPr>
        <w:rFonts w:ascii="Times New Roman" w:eastAsia="Times New Roman" w:hAnsi="Times New Roman" w:cs="Times New Roman"/>
        <w:sz w:val="20"/>
        <w:szCs w:val="20"/>
      </w:rPr>
      <w:t>7 a 29 de janeiro de 2021</w:t>
    </w:r>
    <w:r w:rsidRPr="00DC5D93">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IFPB</w:t>
    </w:r>
    <w:r w:rsidRPr="00DC5D93">
      <w:rPr>
        <w:rFonts w:ascii="Times New Roman" w:eastAsia="Times New Roman" w:hAnsi="Times New Roman" w:cs="Times New Roman"/>
        <w:sz w:val="20"/>
        <w:szCs w:val="20"/>
      </w:rPr>
      <w:t xml:space="preserve"> - </w:t>
    </w:r>
    <w:r w:rsidR="001A470C">
      <w:rPr>
        <w:rFonts w:ascii="Times New Roman" w:eastAsia="Times New Roman" w:hAnsi="Times New Roman" w:cs="Times New Roman"/>
        <w:sz w:val="20"/>
        <w:szCs w:val="20"/>
      </w:rPr>
      <w:t>Catolé do Rocha</w:t>
    </w:r>
    <w:r>
      <w:rPr>
        <w:rFonts w:ascii="Times New Roman" w:eastAsia="Times New Roman" w:hAnsi="Times New Roman" w:cs="Times New Roman"/>
        <w:sz w:val="20"/>
        <w:szCs w:val="20"/>
      </w:rPr>
      <w:t>/CR</w:t>
    </w:r>
  </w:p>
  <w:p w14:paraId="12E334BC" w14:textId="77777777" w:rsidR="00DC5D93" w:rsidRPr="00DC5D93" w:rsidRDefault="00DC5D93">
    <w:pPr>
      <w:pStyle w:val="Cabealho"/>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6A3"/>
    <w:rsid w:val="00102B02"/>
    <w:rsid w:val="001A470C"/>
    <w:rsid w:val="001B0963"/>
    <w:rsid w:val="004A17CD"/>
    <w:rsid w:val="00556AAE"/>
    <w:rsid w:val="006861FC"/>
    <w:rsid w:val="006B2E5B"/>
    <w:rsid w:val="00992BD4"/>
    <w:rsid w:val="0099482E"/>
    <w:rsid w:val="00AE4DBC"/>
    <w:rsid w:val="00BA6142"/>
    <w:rsid w:val="00DC5D93"/>
    <w:rsid w:val="00E21CE5"/>
    <w:rsid w:val="00E36F8D"/>
    <w:rsid w:val="00E41DBD"/>
    <w:rsid w:val="00E466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33464"/>
  <w15:chartTrackingRefBased/>
  <w15:docId w15:val="{20071AC5-6578-468F-9CAF-82711B98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E466A3"/>
    <w:pPr>
      <w:widowControl w:val="0"/>
      <w:suppressAutoHyphens/>
      <w:spacing w:after="0" w:line="240" w:lineRule="auto"/>
    </w:pPr>
    <w:rPr>
      <w:rFonts w:ascii="Liberation Serif" w:eastAsia="SimSun" w:hAnsi="Liberation Serif" w:cs="Mangal"/>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E466A3"/>
    <w:pPr>
      <w:spacing w:after="0" w:line="240" w:lineRule="auto"/>
    </w:pPr>
    <w:rPr>
      <w:rFonts w:ascii="Liberation Serif" w:eastAsia="SimSun" w:hAnsi="Liberation Serif" w:cs="Mangal"/>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E466A3"/>
    <w:pPr>
      <w:tabs>
        <w:tab w:val="center" w:pos="4252"/>
        <w:tab w:val="right" w:pos="8504"/>
      </w:tabs>
    </w:pPr>
    <w:rPr>
      <w:szCs w:val="21"/>
    </w:rPr>
  </w:style>
  <w:style w:type="character" w:customStyle="1" w:styleId="CabealhoChar">
    <w:name w:val="Cabeçalho Char"/>
    <w:basedOn w:val="Fontepargpadro"/>
    <w:link w:val="Cabealho"/>
    <w:uiPriority w:val="99"/>
    <w:rsid w:val="00E466A3"/>
    <w:rPr>
      <w:rFonts w:ascii="Liberation Serif" w:eastAsia="SimSun" w:hAnsi="Liberation Serif" w:cs="Mangal"/>
      <w:sz w:val="24"/>
      <w:szCs w:val="21"/>
      <w:lang w:eastAsia="zh-CN" w:bidi="hi-IN"/>
    </w:rPr>
  </w:style>
  <w:style w:type="paragraph" w:styleId="Textodenotaderodap">
    <w:name w:val="footnote text"/>
    <w:basedOn w:val="Normal"/>
    <w:link w:val="TextodenotaderodapChar"/>
    <w:uiPriority w:val="99"/>
    <w:unhideWhenUsed/>
    <w:rsid w:val="00E466A3"/>
    <w:pPr>
      <w:widowControl/>
      <w:suppressAutoHyphens w:val="0"/>
      <w:jc w:val="both"/>
    </w:pPr>
    <w:rPr>
      <w:rFonts w:ascii="Calibri" w:eastAsia="Times New Roman" w:hAnsi="Calibri" w:cs="Times New Roman"/>
      <w:sz w:val="20"/>
      <w:szCs w:val="20"/>
      <w:lang w:eastAsia="pt-BR" w:bidi="ar-SA"/>
    </w:rPr>
  </w:style>
  <w:style w:type="character" w:customStyle="1" w:styleId="TextodenotaderodapChar">
    <w:name w:val="Texto de nota de rodapé Char"/>
    <w:basedOn w:val="Fontepargpadro"/>
    <w:link w:val="Textodenotaderodap"/>
    <w:uiPriority w:val="99"/>
    <w:rsid w:val="00E466A3"/>
    <w:rPr>
      <w:rFonts w:ascii="Calibri" w:eastAsia="Times New Roman" w:hAnsi="Calibri" w:cs="Times New Roman"/>
      <w:sz w:val="20"/>
      <w:szCs w:val="20"/>
      <w:lang w:eastAsia="pt-BR"/>
    </w:rPr>
  </w:style>
  <w:style w:type="character" w:styleId="Refdenotaderodap">
    <w:name w:val="footnote reference"/>
    <w:basedOn w:val="Fontepargpadro"/>
    <w:uiPriority w:val="99"/>
    <w:unhideWhenUsed/>
    <w:rsid w:val="00E466A3"/>
    <w:rPr>
      <w:vertAlign w:val="superscript"/>
    </w:rPr>
  </w:style>
  <w:style w:type="paragraph" w:styleId="Rodap">
    <w:name w:val="footer"/>
    <w:basedOn w:val="Normal"/>
    <w:link w:val="RodapChar"/>
    <w:uiPriority w:val="99"/>
    <w:unhideWhenUsed/>
    <w:rsid w:val="00DC5D93"/>
    <w:pPr>
      <w:tabs>
        <w:tab w:val="center" w:pos="4252"/>
        <w:tab w:val="right" w:pos="8504"/>
      </w:tabs>
    </w:pPr>
    <w:rPr>
      <w:szCs w:val="21"/>
    </w:rPr>
  </w:style>
  <w:style w:type="character" w:customStyle="1" w:styleId="RodapChar">
    <w:name w:val="Rodapé Char"/>
    <w:basedOn w:val="Fontepargpadro"/>
    <w:link w:val="Rodap"/>
    <w:uiPriority w:val="99"/>
    <w:rsid w:val="00DC5D93"/>
    <w:rPr>
      <w:rFonts w:ascii="Liberation Serif" w:eastAsia="SimSun" w:hAnsi="Liberation Serif"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633CD-A8E8-42C9-9339-D59DF4628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Pages>
  <Words>702</Words>
  <Characters>3792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Luiza M. Lima</dc:creator>
  <cp:keywords/>
  <dc:description/>
  <cp:lastModifiedBy>Ari D'Lima</cp:lastModifiedBy>
  <cp:revision>8</cp:revision>
  <dcterms:created xsi:type="dcterms:W3CDTF">2020-11-16T14:25:00Z</dcterms:created>
  <dcterms:modified xsi:type="dcterms:W3CDTF">2020-11-22T21:28:00Z</dcterms:modified>
</cp:coreProperties>
</file>